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BD237" w14:textId="3A13E97A" w:rsidR="00636C4E" w:rsidRPr="00AF77B6" w:rsidRDefault="00130D87" w:rsidP="0068286E">
      <w:r w:rsidRPr="00AF77B6">
        <w:rPr>
          <w:rStyle w:val="TitelVerslag"/>
          <w:rFonts w:ascii="Calibri" w:hAnsi="Calibri"/>
        </w:rPr>
        <w:t xml:space="preserve">Verslag </w:t>
      </w:r>
      <w:r w:rsidR="00995F0C" w:rsidRPr="00AF77B6">
        <w:rPr>
          <w:rStyle w:val="TitelVerslag"/>
          <w:rFonts w:ascii="Calibri" w:hAnsi="Calibri"/>
        </w:rPr>
        <w:t xml:space="preserve">Werkgroep </w:t>
      </w:r>
      <w:r w:rsidR="002417D5" w:rsidRPr="00AF77B6">
        <w:rPr>
          <w:rStyle w:val="TitelVerslag"/>
          <w:rFonts w:ascii="Calibri" w:hAnsi="Calibri"/>
        </w:rPr>
        <w:t>Jeugd</w:t>
      </w:r>
      <w:r w:rsidR="00995F0C" w:rsidRPr="00AF77B6">
        <w:rPr>
          <w:sz w:val="24"/>
        </w:rPr>
        <w:br/>
      </w:r>
      <w:r w:rsidR="00995F0C" w:rsidRPr="00AF77B6">
        <w:rPr>
          <w:rStyle w:val="OndertiteldatumChar"/>
          <w:rFonts w:ascii="Calibri" w:hAnsi="Calibri"/>
        </w:rPr>
        <w:fldChar w:fldCharType="begin"/>
      </w:r>
      <w:r w:rsidR="00995F0C" w:rsidRPr="00AF77B6">
        <w:rPr>
          <w:rStyle w:val="OndertiteldatumChar"/>
          <w:rFonts w:ascii="Calibri" w:hAnsi="Calibri"/>
        </w:rPr>
        <w:instrText xml:space="preserve"> QUOTE  \* ARABIC  \* MERGEFORMAT </w:instrText>
      </w:r>
      <w:r w:rsidR="00995F0C" w:rsidRPr="00AF77B6">
        <w:rPr>
          <w:rStyle w:val="OndertiteldatumChar"/>
          <w:rFonts w:ascii="Calibri" w:hAnsi="Calibri"/>
        </w:rPr>
        <w:fldChar w:fldCharType="end"/>
      </w:r>
      <w:bookmarkStart w:id="0" w:name="_Toc58141211"/>
      <w:bookmarkStart w:id="1" w:name="_Toc58993483"/>
      <w:bookmarkStart w:id="2" w:name="_Ref508508453"/>
      <w:r w:rsidR="0068286E">
        <w:rPr>
          <w:rStyle w:val="OndertiteldatumChar"/>
          <w:rFonts w:ascii="Calibri" w:hAnsi="Calibri"/>
        </w:rPr>
        <w:t>07/03</w:t>
      </w:r>
      <w:r w:rsidR="007C6278">
        <w:rPr>
          <w:rStyle w:val="OndertiteldatumChar"/>
          <w:rFonts w:ascii="Calibri" w:hAnsi="Calibri"/>
        </w:rPr>
        <w:t>/201</w:t>
      </w:r>
      <w:r w:rsidR="0068286E">
        <w:rPr>
          <w:rStyle w:val="OndertiteldatumChar"/>
          <w:rFonts w:ascii="Calibri" w:hAnsi="Calibri"/>
        </w:rPr>
        <w:t>9</w:t>
      </w:r>
      <w:r w:rsidR="00995F0C" w:rsidRPr="00AF77B6">
        <w:rPr>
          <w:sz w:val="28"/>
        </w:rPr>
        <w:br/>
      </w:r>
    </w:p>
    <w:p w14:paraId="3C6C56A8" w14:textId="4C3F18DD" w:rsidR="00995F0C" w:rsidRPr="00AF77B6" w:rsidRDefault="00995F0C" w:rsidP="004F4431"/>
    <w:p w14:paraId="448F9D57" w14:textId="1A277BAD" w:rsidR="00506EDD" w:rsidRDefault="00995F0C">
      <w:pPr>
        <w:pStyle w:val="Inhopg1"/>
        <w:tabs>
          <w:tab w:val="left" w:pos="400"/>
          <w:tab w:val="right" w:leader="dot" w:pos="9060"/>
        </w:tabs>
        <w:rPr>
          <w:rFonts w:asciiTheme="minorHAnsi" w:eastAsiaTheme="minorEastAsia" w:hAnsiTheme="minorHAnsi" w:cstheme="minorBidi"/>
          <w:bCs w:val="0"/>
          <w:caps w:val="0"/>
          <w:noProof/>
          <w:szCs w:val="22"/>
          <w:lang w:eastAsia="nl-BE"/>
        </w:rPr>
      </w:pPr>
      <w:r w:rsidRPr="00AF77B6">
        <w:rPr>
          <w:b/>
        </w:rPr>
        <w:fldChar w:fldCharType="begin"/>
      </w:r>
      <w:r w:rsidRPr="00AF77B6">
        <w:rPr>
          <w:b/>
        </w:rPr>
        <w:instrText xml:space="preserve"> TOC \o "1-3" \h \z </w:instrText>
      </w:r>
      <w:r w:rsidRPr="00AF77B6">
        <w:rPr>
          <w:b/>
        </w:rPr>
        <w:fldChar w:fldCharType="separate"/>
      </w:r>
      <w:hyperlink w:anchor="_Toc4489879" w:history="1">
        <w:r w:rsidR="00506EDD" w:rsidRPr="00B05A52">
          <w:rPr>
            <w:rStyle w:val="Hyperlink"/>
            <w:noProof/>
          </w:rPr>
          <w:t>1.</w:t>
        </w:r>
        <w:r w:rsidR="00506EDD">
          <w:rPr>
            <w:rFonts w:asciiTheme="minorHAnsi" w:eastAsiaTheme="minorEastAsia" w:hAnsiTheme="minorHAnsi" w:cstheme="minorBidi"/>
            <w:bCs w:val="0"/>
            <w:caps w:val="0"/>
            <w:noProof/>
            <w:szCs w:val="22"/>
            <w:lang w:eastAsia="nl-BE"/>
          </w:rPr>
          <w:tab/>
        </w:r>
        <w:r w:rsidR="00506EDD" w:rsidRPr="00B05A52">
          <w:rPr>
            <w:rStyle w:val="Hyperlink"/>
            <w:noProof/>
          </w:rPr>
          <w:t>Goedkeuring verslag vorige werkgroep</w:t>
        </w:r>
        <w:r w:rsidR="00506EDD">
          <w:rPr>
            <w:noProof/>
            <w:webHidden/>
          </w:rPr>
          <w:tab/>
        </w:r>
        <w:r w:rsidR="00506EDD">
          <w:rPr>
            <w:noProof/>
            <w:webHidden/>
          </w:rPr>
          <w:fldChar w:fldCharType="begin"/>
        </w:r>
        <w:r w:rsidR="00506EDD">
          <w:rPr>
            <w:noProof/>
            <w:webHidden/>
          </w:rPr>
          <w:instrText xml:space="preserve"> PAGEREF _Toc4489879 \h </w:instrText>
        </w:r>
        <w:r w:rsidR="00506EDD">
          <w:rPr>
            <w:noProof/>
            <w:webHidden/>
          </w:rPr>
        </w:r>
        <w:r w:rsidR="00506EDD">
          <w:rPr>
            <w:noProof/>
            <w:webHidden/>
          </w:rPr>
          <w:fldChar w:fldCharType="separate"/>
        </w:r>
        <w:r w:rsidR="00506EDD">
          <w:rPr>
            <w:noProof/>
            <w:webHidden/>
          </w:rPr>
          <w:t>1</w:t>
        </w:r>
        <w:r w:rsidR="00506EDD">
          <w:rPr>
            <w:noProof/>
            <w:webHidden/>
          </w:rPr>
          <w:fldChar w:fldCharType="end"/>
        </w:r>
      </w:hyperlink>
    </w:p>
    <w:p w14:paraId="5493EE3E" w14:textId="0FD12E91" w:rsidR="00506EDD" w:rsidRDefault="003F68A8">
      <w:pPr>
        <w:pStyle w:val="Inhopg1"/>
        <w:tabs>
          <w:tab w:val="left" w:pos="400"/>
          <w:tab w:val="right" w:leader="dot" w:pos="9060"/>
        </w:tabs>
        <w:rPr>
          <w:rFonts w:asciiTheme="minorHAnsi" w:eastAsiaTheme="minorEastAsia" w:hAnsiTheme="minorHAnsi" w:cstheme="minorBidi"/>
          <w:bCs w:val="0"/>
          <w:caps w:val="0"/>
          <w:noProof/>
          <w:szCs w:val="22"/>
          <w:lang w:eastAsia="nl-BE"/>
        </w:rPr>
      </w:pPr>
      <w:hyperlink w:anchor="_Toc4489880" w:history="1">
        <w:r w:rsidR="00506EDD" w:rsidRPr="00B05A52">
          <w:rPr>
            <w:rStyle w:val="Hyperlink"/>
            <w:noProof/>
          </w:rPr>
          <w:t>2.</w:t>
        </w:r>
        <w:r w:rsidR="00506EDD">
          <w:rPr>
            <w:rFonts w:asciiTheme="minorHAnsi" w:eastAsiaTheme="minorEastAsia" w:hAnsiTheme="minorHAnsi" w:cstheme="minorBidi"/>
            <w:bCs w:val="0"/>
            <w:caps w:val="0"/>
            <w:noProof/>
            <w:szCs w:val="22"/>
            <w:lang w:eastAsia="nl-BE"/>
          </w:rPr>
          <w:tab/>
        </w:r>
        <w:r w:rsidR="00506EDD" w:rsidRPr="00B05A52">
          <w:rPr>
            <w:rStyle w:val="Hyperlink"/>
            <w:noProof/>
          </w:rPr>
          <w:t>Onderwerpsontsluiting</w:t>
        </w:r>
        <w:r w:rsidR="00506EDD">
          <w:rPr>
            <w:noProof/>
            <w:webHidden/>
          </w:rPr>
          <w:tab/>
        </w:r>
        <w:r w:rsidR="00506EDD">
          <w:rPr>
            <w:noProof/>
            <w:webHidden/>
          </w:rPr>
          <w:fldChar w:fldCharType="begin"/>
        </w:r>
        <w:r w:rsidR="00506EDD">
          <w:rPr>
            <w:noProof/>
            <w:webHidden/>
          </w:rPr>
          <w:instrText xml:space="preserve"> PAGEREF _Toc4489880 \h </w:instrText>
        </w:r>
        <w:r w:rsidR="00506EDD">
          <w:rPr>
            <w:noProof/>
            <w:webHidden/>
          </w:rPr>
        </w:r>
        <w:r w:rsidR="00506EDD">
          <w:rPr>
            <w:noProof/>
            <w:webHidden/>
          </w:rPr>
          <w:fldChar w:fldCharType="separate"/>
        </w:r>
        <w:r w:rsidR="00506EDD">
          <w:rPr>
            <w:noProof/>
            <w:webHidden/>
          </w:rPr>
          <w:t>2</w:t>
        </w:r>
        <w:r w:rsidR="00506EDD">
          <w:rPr>
            <w:noProof/>
            <w:webHidden/>
          </w:rPr>
          <w:fldChar w:fldCharType="end"/>
        </w:r>
      </w:hyperlink>
    </w:p>
    <w:p w14:paraId="4A279FFB" w14:textId="42573F3B" w:rsidR="00506EDD" w:rsidRDefault="003F68A8">
      <w:pPr>
        <w:pStyle w:val="Inhopg2"/>
        <w:tabs>
          <w:tab w:val="left" w:pos="800"/>
          <w:tab w:val="right" w:leader="dot" w:pos="9060"/>
        </w:tabs>
        <w:rPr>
          <w:rFonts w:asciiTheme="minorHAnsi" w:eastAsiaTheme="minorEastAsia" w:hAnsiTheme="minorHAnsi" w:cstheme="minorBidi"/>
          <w:noProof/>
          <w:szCs w:val="22"/>
          <w:lang w:eastAsia="nl-BE"/>
        </w:rPr>
      </w:pPr>
      <w:hyperlink w:anchor="_Toc4489881" w:history="1">
        <w:r w:rsidR="00506EDD" w:rsidRPr="00B05A52">
          <w:rPr>
            <w:rStyle w:val="Hyperlink"/>
            <w:noProof/>
            <w:lang w:eastAsia="nl-BE"/>
          </w:rPr>
          <w:t>2.1</w:t>
        </w:r>
        <w:r w:rsidR="00506EDD">
          <w:rPr>
            <w:rFonts w:asciiTheme="minorHAnsi" w:eastAsiaTheme="minorEastAsia" w:hAnsiTheme="minorHAnsi" w:cstheme="minorBidi"/>
            <w:noProof/>
            <w:szCs w:val="22"/>
            <w:lang w:eastAsia="nl-BE"/>
          </w:rPr>
          <w:tab/>
        </w:r>
        <w:r w:rsidR="00506EDD" w:rsidRPr="00B05A52">
          <w:rPr>
            <w:rStyle w:val="Hyperlink"/>
            <w:noProof/>
            <w:lang w:eastAsia="nl-BE"/>
          </w:rPr>
          <w:t>Mythen, sagen en legenden</w:t>
        </w:r>
        <w:r w:rsidR="00506EDD">
          <w:rPr>
            <w:noProof/>
            <w:webHidden/>
          </w:rPr>
          <w:tab/>
        </w:r>
        <w:r w:rsidR="00506EDD">
          <w:rPr>
            <w:noProof/>
            <w:webHidden/>
          </w:rPr>
          <w:fldChar w:fldCharType="begin"/>
        </w:r>
        <w:r w:rsidR="00506EDD">
          <w:rPr>
            <w:noProof/>
            <w:webHidden/>
          </w:rPr>
          <w:instrText xml:space="preserve"> PAGEREF _Toc4489881 \h </w:instrText>
        </w:r>
        <w:r w:rsidR="00506EDD">
          <w:rPr>
            <w:noProof/>
            <w:webHidden/>
          </w:rPr>
        </w:r>
        <w:r w:rsidR="00506EDD">
          <w:rPr>
            <w:noProof/>
            <w:webHidden/>
          </w:rPr>
          <w:fldChar w:fldCharType="separate"/>
        </w:r>
        <w:r w:rsidR="00506EDD">
          <w:rPr>
            <w:noProof/>
            <w:webHidden/>
          </w:rPr>
          <w:t>2</w:t>
        </w:r>
        <w:r w:rsidR="00506EDD">
          <w:rPr>
            <w:noProof/>
            <w:webHidden/>
          </w:rPr>
          <w:fldChar w:fldCharType="end"/>
        </w:r>
      </w:hyperlink>
    </w:p>
    <w:p w14:paraId="6D3149C1" w14:textId="4DBEC3BB" w:rsidR="00506EDD" w:rsidRDefault="003F68A8">
      <w:pPr>
        <w:pStyle w:val="Inhopg2"/>
        <w:tabs>
          <w:tab w:val="left" w:pos="800"/>
          <w:tab w:val="right" w:leader="dot" w:pos="9060"/>
        </w:tabs>
        <w:rPr>
          <w:rFonts w:asciiTheme="minorHAnsi" w:eastAsiaTheme="minorEastAsia" w:hAnsiTheme="minorHAnsi" w:cstheme="minorBidi"/>
          <w:noProof/>
          <w:szCs w:val="22"/>
          <w:lang w:eastAsia="nl-BE"/>
        </w:rPr>
      </w:pPr>
      <w:hyperlink w:anchor="_Toc4489882" w:history="1">
        <w:r w:rsidR="00506EDD" w:rsidRPr="00B05A52">
          <w:rPr>
            <w:rStyle w:val="Hyperlink"/>
            <w:noProof/>
            <w:lang w:eastAsia="nl-BE"/>
          </w:rPr>
          <w:t>2.2</w:t>
        </w:r>
        <w:r w:rsidR="00506EDD">
          <w:rPr>
            <w:rFonts w:asciiTheme="minorHAnsi" w:eastAsiaTheme="minorEastAsia" w:hAnsiTheme="minorHAnsi" w:cstheme="minorBidi"/>
            <w:noProof/>
            <w:szCs w:val="22"/>
            <w:lang w:eastAsia="nl-BE"/>
          </w:rPr>
          <w:tab/>
        </w:r>
        <w:r w:rsidR="00506EDD" w:rsidRPr="00B05A52">
          <w:rPr>
            <w:rStyle w:val="Hyperlink"/>
            <w:noProof/>
            <w:lang w:eastAsia="nl-BE"/>
          </w:rPr>
          <w:t>Vormgenres</w:t>
        </w:r>
        <w:r w:rsidR="00506EDD">
          <w:rPr>
            <w:noProof/>
            <w:webHidden/>
          </w:rPr>
          <w:tab/>
        </w:r>
        <w:r w:rsidR="00506EDD">
          <w:rPr>
            <w:noProof/>
            <w:webHidden/>
          </w:rPr>
          <w:fldChar w:fldCharType="begin"/>
        </w:r>
        <w:r w:rsidR="00506EDD">
          <w:rPr>
            <w:noProof/>
            <w:webHidden/>
          </w:rPr>
          <w:instrText xml:space="preserve"> PAGEREF _Toc4489882 \h </w:instrText>
        </w:r>
        <w:r w:rsidR="00506EDD">
          <w:rPr>
            <w:noProof/>
            <w:webHidden/>
          </w:rPr>
        </w:r>
        <w:r w:rsidR="00506EDD">
          <w:rPr>
            <w:noProof/>
            <w:webHidden/>
          </w:rPr>
          <w:fldChar w:fldCharType="separate"/>
        </w:r>
        <w:r w:rsidR="00506EDD">
          <w:rPr>
            <w:noProof/>
            <w:webHidden/>
          </w:rPr>
          <w:t>3</w:t>
        </w:r>
        <w:r w:rsidR="00506EDD">
          <w:rPr>
            <w:noProof/>
            <w:webHidden/>
          </w:rPr>
          <w:fldChar w:fldCharType="end"/>
        </w:r>
      </w:hyperlink>
    </w:p>
    <w:p w14:paraId="16E76EB2" w14:textId="557D79E0" w:rsidR="00506EDD" w:rsidRDefault="003F68A8">
      <w:pPr>
        <w:pStyle w:val="Inhopg2"/>
        <w:tabs>
          <w:tab w:val="left" w:pos="800"/>
          <w:tab w:val="right" w:leader="dot" w:pos="9060"/>
        </w:tabs>
        <w:rPr>
          <w:rFonts w:asciiTheme="minorHAnsi" w:eastAsiaTheme="minorEastAsia" w:hAnsiTheme="minorHAnsi" w:cstheme="minorBidi"/>
          <w:noProof/>
          <w:szCs w:val="22"/>
          <w:lang w:eastAsia="nl-BE"/>
        </w:rPr>
      </w:pPr>
      <w:hyperlink w:anchor="_Toc4489883" w:history="1">
        <w:r w:rsidR="00506EDD" w:rsidRPr="00B05A52">
          <w:rPr>
            <w:rStyle w:val="Hyperlink"/>
            <w:noProof/>
            <w:lang w:eastAsia="nl-BE"/>
          </w:rPr>
          <w:t>2.3</w:t>
        </w:r>
        <w:r w:rsidR="00506EDD">
          <w:rPr>
            <w:rFonts w:asciiTheme="minorHAnsi" w:eastAsiaTheme="minorEastAsia" w:hAnsiTheme="minorHAnsi" w:cstheme="minorBidi"/>
            <w:noProof/>
            <w:szCs w:val="22"/>
            <w:lang w:eastAsia="nl-BE"/>
          </w:rPr>
          <w:tab/>
        </w:r>
        <w:r w:rsidR="00506EDD" w:rsidRPr="00B05A52">
          <w:rPr>
            <w:rStyle w:val="Hyperlink"/>
            <w:noProof/>
            <w:lang w:eastAsia="nl-BE"/>
          </w:rPr>
          <w:t>Prentenboeken met foto’s</w:t>
        </w:r>
        <w:r w:rsidR="00506EDD">
          <w:rPr>
            <w:noProof/>
            <w:webHidden/>
          </w:rPr>
          <w:tab/>
        </w:r>
        <w:r w:rsidR="00506EDD">
          <w:rPr>
            <w:noProof/>
            <w:webHidden/>
          </w:rPr>
          <w:fldChar w:fldCharType="begin"/>
        </w:r>
        <w:r w:rsidR="00506EDD">
          <w:rPr>
            <w:noProof/>
            <w:webHidden/>
          </w:rPr>
          <w:instrText xml:space="preserve"> PAGEREF _Toc4489883 \h </w:instrText>
        </w:r>
        <w:r w:rsidR="00506EDD">
          <w:rPr>
            <w:noProof/>
            <w:webHidden/>
          </w:rPr>
        </w:r>
        <w:r w:rsidR="00506EDD">
          <w:rPr>
            <w:noProof/>
            <w:webHidden/>
          </w:rPr>
          <w:fldChar w:fldCharType="separate"/>
        </w:r>
        <w:r w:rsidR="00506EDD">
          <w:rPr>
            <w:noProof/>
            <w:webHidden/>
          </w:rPr>
          <w:t>3</w:t>
        </w:r>
        <w:r w:rsidR="00506EDD">
          <w:rPr>
            <w:noProof/>
            <w:webHidden/>
          </w:rPr>
          <w:fldChar w:fldCharType="end"/>
        </w:r>
      </w:hyperlink>
    </w:p>
    <w:p w14:paraId="478E66A0" w14:textId="5A4A3692" w:rsidR="00506EDD" w:rsidRDefault="003F68A8">
      <w:pPr>
        <w:pStyle w:val="Inhopg2"/>
        <w:tabs>
          <w:tab w:val="left" w:pos="800"/>
          <w:tab w:val="right" w:leader="dot" w:pos="9060"/>
        </w:tabs>
        <w:rPr>
          <w:rFonts w:asciiTheme="minorHAnsi" w:eastAsiaTheme="minorEastAsia" w:hAnsiTheme="minorHAnsi" w:cstheme="minorBidi"/>
          <w:noProof/>
          <w:szCs w:val="22"/>
          <w:lang w:eastAsia="nl-BE"/>
        </w:rPr>
      </w:pPr>
      <w:hyperlink w:anchor="_Toc4489884" w:history="1">
        <w:r w:rsidR="00506EDD" w:rsidRPr="00B05A52">
          <w:rPr>
            <w:rStyle w:val="Hyperlink"/>
            <w:noProof/>
            <w:lang w:eastAsia="nl-BE"/>
          </w:rPr>
          <w:t>2.4</w:t>
        </w:r>
        <w:r w:rsidR="00506EDD">
          <w:rPr>
            <w:rFonts w:asciiTheme="minorHAnsi" w:eastAsiaTheme="minorEastAsia" w:hAnsiTheme="minorHAnsi" w:cstheme="minorBidi"/>
            <w:noProof/>
            <w:szCs w:val="22"/>
            <w:lang w:eastAsia="nl-BE"/>
          </w:rPr>
          <w:tab/>
        </w:r>
        <w:r w:rsidR="00506EDD" w:rsidRPr="00B05A52">
          <w:rPr>
            <w:rStyle w:val="Hyperlink"/>
            <w:noProof/>
            <w:lang w:eastAsia="nl-BE"/>
          </w:rPr>
          <w:t>Voelboeken en ZIZO</w:t>
        </w:r>
        <w:r w:rsidR="00506EDD">
          <w:rPr>
            <w:noProof/>
            <w:webHidden/>
          </w:rPr>
          <w:tab/>
        </w:r>
        <w:r w:rsidR="00506EDD">
          <w:rPr>
            <w:noProof/>
            <w:webHidden/>
          </w:rPr>
          <w:fldChar w:fldCharType="begin"/>
        </w:r>
        <w:r w:rsidR="00506EDD">
          <w:rPr>
            <w:noProof/>
            <w:webHidden/>
          </w:rPr>
          <w:instrText xml:space="preserve"> PAGEREF _Toc4489884 \h </w:instrText>
        </w:r>
        <w:r w:rsidR="00506EDD">
          <w:rPr>
            <w:noProof/>
            <w:webHidden/>
          </w:rPr>
        </w:r>
        <w:r w:rsidR="00506EDD">
          <w:rPr>
            <w:noProof/>
            <w:webHidden/>
          </w:rPr>
          <w:fldChar w:fldCharType="separate"/>
        </w:r>
        <w:r w:rsidR="00506EDD">
          <w:rPr>
            <w:noProof/>
            <w:webHidden/>
          </w:rPr>
          <w:t>3</w:t>
        </w:r>
        <w:r w:rsidR="00506EDD">
          <w:rPr>
            <w:noProof/>
            <w:webHidden/>
          </w:rPr>
          <w:fldChar w:fldCharType="end"/>
        </w:r>
      </w:hyperlink>
    </w:p>
    <w:p w14:paraId="3D03D84C" w14:textId="1ECB0063" w:rsidR="00506EDD" w:rsidRDefault="003F68A8">
      <w:pPr>
        <w:pStyle w:val="Inhopg2"/>
        <w:tabs>
          <w:tab w:val="left" w:pos="800"/>
          <w:tab w:val="right" w:leader="dot" w:pos="9060"/>
        </w:tabs>
        <w:rPr>
          <w:rFonts w:asciiTheme="minorHAnsi" w:eastAsiaTheme="minorEastAsia" w:hAnsiTheme="minorHAnsi" w:cstheme="minorBidi"/>
          <w:noProof/>
          <w:szCs w:val="22"/>
          <w:lang w:eastAsia="nl-BE"/>
        </w:rPr>
      </w:pPr>
      <w:hyperlink w:anchor="_Toc4489885" w:history="1">
        <w:r w:rsidR="00506EDD" w:rsidRPr="00B05A52">
          <w:rPr>
            <w:rStyle w:val="Hyperlink"/>
            <w:noProof/>
            <w:lang w:eastAsia="nl-BE"/>
          </w:rPr>
          <w:t>2.5</w:t>
        </w:r>
        <w:r w:rsidR="00506EDD">
          <w:rPr>
            <w:rFonts w:asciiTheme="minorHAnsi" w:eastAsiaTheme="minorEastAsia" w:hAnsiTheme="minorHAnsi" w:cstheme="minorBidi"/>
            <w:noProof/>
            <w:szCs w:val="22"/>
            <w:lang w:eastAsia="nl-BE"/>
          </w:rPr>
          <w:tab/>
        </w:r>
        <w:r w:rsidR="00506EDD" w:rsidRPr="00B05A52">
          <w:rPr>
            <w:rStyle w:val="Hyperlink"/>
            <w:noProof/>
            <w:lang w:eastAsia="nl-BE"/>
          </w:rPr>
          <w:t>Zoekboeken en ZIZO</w:t>
        </w:r>
        <w:r w:rsidR="00506EDD">
          <w:rPr>
            <w:noProof/>
            <w:webHidden/>
          </w:rPr>
          <w:tab/>
        </w:r>
        <w:r w:rsidR="00506EDD">
          <w:rPr>
            <w:noProof/>
            <w:webHidden/>
          </w:rPr>
          <w:fldChar w:fldCharType="begin"/>
        </w:r>
        <w:r w:rsidR="00506EDD">
          <w:rPr>
            <w:noProof/>
            <w:webHidden/>
          </w:rPr>
          <w:instrText xml:space="preserve"> PAGEREF _Toc4489885 \h </w:instrText>
        </w:r>
        <w:r w:rsidR="00506EDD">
          <w:rPr>
            <w:noProof/>
            <w:webHidden/>
          </w:rPr>
        </w:r>
        <w:r w:rsidR="00506EDD">
          <w:rPr>
            <w:noProof/>
            <w:webHidden/>
          </w:rPr>
          <w:fldChar w:fldCharType="separate"/>
        </w:r>
        <w:r w:rsidR="00506EDD">
          <w:rPr>
            <w:noProof/>
            <w:webHidden/>
          </w:rPr>
          <w:t>3</w:t>
        </w:r>
        <w:r w:rsidR="00506EDD">
          <w:rPr>
            <w:noProof/>
            <w:webHidden/>
          </w:rPr>
          <w:fldChar w:fldCharType="end"/>
        </w:r>
      </w:hyperlink>
    </w:p>
    <w:p w14:paraId="578DC316" w14:textId="492EE6B7" w:rsidR="00506EDD" w:rsidRDefault="003F68A8">
      <w:pPr>
        <w:pStyle w:val="Inhopg2"/>
        <w:tabs>
          <w:tab w:val="left" w:pos="800"/>
          <w:tab w:val="right" w:leader="dot" w:pos="9060"/>
        </w:tabs>
        <w:rPr>
          <w:rFonts w:asciiTheme="minorHAnsi" w:eastAsiaTheme="minorEastAsia" w:hAnsiTheme="minorHAnsi" w:cstheme="minorBidi"/>
          <w:noProof/>
          <w:szCs w:val="22"/>
          <w:lang w:eastAsia="nl-BE"/>
        </w:rPr>
      </w:pPr>
      <w:hyperlink w:anchor="_Toc4489886" w:history="1">
        <w:r w:rsidR="00506EDD" w:rsidRPr="00B05A52">
          <w:rPr>
            <w:rStyle w:val="Hyperlink"/>
            <w:noProof/>
            <w:lang w:eastAsia="nl-BE"/>
          </w:rPr>
          <w:t>2.6</w:t>
        </w:r>
        <w:r w:rsidR="00506EDD">
          <w:rPr>
            <w:rFonts w:asciiTheme="minorHAnsi" w:eastAsiaTheme="minorEastAsia" w:hAnsiTheme="minorHAnsi" w:cstheme="minorBidi"/>
            <w:noProof/>
            <w:szCs w:val="22"/>
            <w:lang w:eastAsia="nl-BE"/>
          </w:rPr>
          <w:tab/>
        </w:r>
        <w:r w:rsidR="00506EDD" w:rsidRPr="00B05A52">
          <w:rPr>
            <w:rStyle w:val="Hyperlink"/>
            <w:noProof/>
            <w:lang w:eastAsia="nl-BE"/>
          </w:rPr>
          <w:t>ZIZO-rubriek puberteit</w:t>
        </w:r>
        <w:r w:rsidR="00506EDD">
          <w:rPr>
            <w:noProof/>
            <w:webHidden/>
          </w:rPr>
          <w:tab/>
        </w:r>
        <w:r w:rsidR="00506EDD">
          <w:rPr>
            <w:noProof/>
            <w:webHidden/>
          </w:rPr>
          <w:fldChar w:fldCharType="begin"/>
        </w:r>
        <w:r w:rsidR="00506EDD">
          <w:rPr>
            <w:noProof/>
            <w:webHidden/>
          </w:rPr>
          <w:instrText xml:space="preserve"> PAGEREF _Toc4489886 \h </w:instrText>
        </w:r>
        <w:r w:rsidR="00506EDD">
          <w:rPr>
            <w:noProof/>
            <w:webHidden/>
          </w:rPr>
        </w:r>
        <w:r w:rsidR="00506EDD">
          <w:rPr>
            <w:noProof/>
            <w:webHidden/>
          </w:rPr>
          <w:fldChar w:fldCharType="separate"/>
        </w:r>
        <w:r w:rsidR="00506EDD">
          <w:rPr>
            <w:noProof/>
            <w:webHidden/>
          </w:rPr>
          <w:t>4</w:t>
        </w:r>
        <w:r w:rsidR="00506EDD">
          <w:rPr>
            <w:noProof/>
            <w:webHidden/>
          </w:rPr>
          <w:fldChar w:fldCharType="end"/>
        </w:r>
      </w:hyperlink>
    </w:p>
    <w:p w14:paraId="7481F6E9" w14:textId="48E57648" w:rsidR="00506EDD" w:rsidRDefault="003F68A8">
      <w:pPr>
        <w:pStyle w:val="Inhopg2"/>
        <w:tabs>
          <w:tab w:val="left" w:pos="800"/>
          <w:tab w:val="right" w:leader="dot" w:pos="9060"/>
        </w:tabs>
        <w:rPr>
          <w:rFonts w:asciiTheme="minorHAnsi" w:eastAsiaTheme="minorEastAsia" w:hAnsiTheme="minorHAnsi" w:cstheme="minorBidi"/>
          <w:noProof/>
          <w:szCs w:val="22"/>
          <w:lang w:eastAsia="nl-BE"/>
        </w:rPr>
      </w:pPr>
      <w:hyperlink w:anchor="_Toc4489887" w:history="1">
        <w:r w:rsidR="00506EDD" w:rsidRPr="00B05A52">
          <w:rPr>
            <w:rStyle w:val="Hyperlink"/>
            <w:noProof/>
            <w:lang w:eastAsia="nl-BE"/>
          </w:rPr>
          <w:t>2.7</w:t>
        </w:r>
        <w:r w:rsidR="00506EDD">
          <w:rPr>
            <w:rFonts w:asciiTheme="minorHAnsi" w:eastAsiaTheme="minorEastAsia" w:hAnsiTheme="minorHAnsi" w:cstheme="minorBidi"/>
            <w:noProof/>
            <w:szCs w:val="22"/>
            <w:lang w:eastAsia="nl-BE"/>
          </w:rPr>
          <w:tab/>
        </w:r>
        <w:r w:rsidR="00506EDD" w:rsidRPr="00B05A52">
          <w:rPr>
            <w:rStyle w:val="Hyperlink"/>
            <w:noProof/>
            <w:lang w:eastAsia="nl-BE"/>
          </w:rPr>
          <w:t>Woorden leren</w:t>
        </w:r>
        <w:r w:rsidR="00506EDD">
          <w:rPr>
            <w:noProof/>
            <w:webHidden/>
          </w:rPr>
          <w:tab/>
        </w:r>
        <w:r w:rsidR="00506EDD">
          <w:rPr>
            <w:noProof/>
            <w:webHidden/>
          </w:rPr>
          <w:fldChar w:fldCharType="begin"/>
        </w:r>
        <w:r w:rsidR="00506EDD">
          <w:rPr>
            <w:noProof/>
            <w:webHidden/>
          </w:rPr>
          <w:instrText xml:space="preserve"> PAGEREF _Toc4489887 \h </w:instrText>
        </w:r>
        <w:r w:rsidR="00506EDD">
          <w:rPr>
            <w:noProof/>
            <w:webHidden/>
          </w:rPr>
        </w:r>
        <w:r w:rsidR="00506EDD">
          <w:rPr>
            <w:noProof/>
            <w:webHidden/>
          </w:rPr>
          <w:fldChar w:fldCharType="separate"/>
        </w:r>
        <w:r w:rsidR="00506EDD">
          <w:rPr>
            <w:noProof/>
            <w:webHidden/>
          </w:rPr>
          <w:t>4</w:t>
        </w:r>
        <w:r w:rsidR="00506EDD">
          <w:rPr>
            <w:noProof/>
            <w:webHidden/>
          </w:rPr>
          <w:fldChar w:fldCharType="end"/>
        </w:r>
      </w:hyperlink>
    </w:p>
    <w:p w14:paraId="38EA3345" w14:textId="4C03B45F" w:rsidR="00506EDD" w:rsidRDefault="003F68A8">
      <w:pPr>
        <w:pStyle w:val="Inhopg2"/>
        <w:tabs>
          <w:tab w:val="left" w:pos="800"/>
          <w:tab w:val="right" w:leader="dot" w:pos="9060"/>
        </w:tabs>
        <w:rPr>
          <w:rFonts w:asciiTheme="minorHAnsi" w:eastAsiaTheme="minorEastAsia" w:hAnsiTheme="minorHAnsi" w:cstheme="minorBidi"/>
          <w:noProof/>
          <w:szCs w:val="22"/>
          <w:lang w:eastAsia="nl-BE"/>
        </w:rPr>
      </w:pPr>
      <w:hyperlink w:anchor="_Toc4489888" w:history="1">
        <w:r w:rsidR="00506EDD" w:rsidRPr="00B05A52">
          <w:rPr>
            <w:rStyle w:val="Hyperlink"/>
            <w:noProof/>
            <w:lang w:eastAsia="nl-BE"/>
          </w:rPr>
          <w:t>2.8</w:t>
        </w:r>
        <w:r w:rsidR="00506EDD">
          <w:rPr>
            <w:rFonts w:asciiTheme="minorHAnsi" w:eastAsiaTheme="minorEastAsia" w:hAnsiTheme="minorHAnsi" w:cstheme="minorBidi"/>
            <w:noProof/>
            <w:szCs w:val="22"/>
            <w:lang w:eastAsia="nl-BE"/>
          </w:rPr>
          <w:tab/>
        </w:r>
        <w:r w:rsidR="00506EDD" w:rsidRPr="00B05A52">
          <w:rPr>
            <w:rStyle w:val="Hyperlink"/>
            <w:noProof/>
            <w:lang w:eastAsia="nl-BE"/>
          </w:rPr>
          <w:t>Feestjes/feestjes bouwen</w:t>
        </w:r>
        <w:r w:rsidR="00506EDD">
          <w:rPr>
            <w:noProof/>
            <w:webHidden/>
          </w:rPr>
          <w:tab/>
        </w:r>
        <w:r w:rsidR="00506EDD">
          <w:rPr>
            <w:noProof/>
            <w:webHidden/>
          </w:rPr>
          <w:fldChar w:fldCharType="begin"/>
        </w:r>
        <w:r w:rsidR="00506EDD">
          <w:rPr>
            <w:noProof/>
            <w:webHidden/>
          </w:rPr>
          <w:instrText xml:space="preserve"> PAGEREF _Toc4489888 \h </w:instrText>
        </w:r>
        <w:r w:rsidR="00506EDD">
          <w:rPr>
            <w:noProof/>
            <w:webHidden/>
          </w:rPr>
        </w:r>
        <w:r w:rsidR="00506EDD">
          <w:rPr>
            <w:noProof/>
            <w:webHidden/>
          </w:rPr>
          <w:fldChar w:fldCharType="separate"/>
        </w:r>
        <w:r w:rsidR="00506EDD">
          <w:rPr>
            <w:noProof/>
            <w:webHidden/>
          </w:rPr>
          <w:t>4</w:t>
        </w:r>
        <w:r w:rsidR="00506EDD">
          <w:rPr>
            <w:noProof/>
            <w:webHidden/>
          </w:rPr>
          <w:fldChar w:fldCharType="end"/>
        </w:r>
      </w:hyperlink>
    </w:p>
    <w:p w14:paraId="0BBDA3D4" w14:textId="73AAF205" w:rsidR="00506EDD" w:rsidRDefault="003F68A8">
      <w:pPr>
        <w:pStyle w:val="Inhopg2"/>
        <w:tabs>
          <w:tab w:val="left" w:pos="800"/>
          <w:tab w:val="right" w:leader="dot" w:pos="9060"/>
        </w:tabs>
        <w:rPr>
          <w:rFonts w:asciiTheme="minorHAnsi" w:eastAsiaTheme="minorEastAsia" w:hAnsiTheme="minorHAnsi" w:cstheme="minorBidi"/>
          <w:noProof/>
          <w:szCs w:val="22"/>
          <w:lang w:eastAsia="nl-BE"/>
        </w:rPr>
      </w:pPr>
      <w:hyperlink w:anchor="_Toc4489889" w:history="1">
        <w:r w:rsidR="00506EDD" w:rsidRPr="00B05A52">
          <w:rPr>
            <w:rStyle w:val="Hyperlink"/>
            <w:noProof/>
            <w:lang w:eastAsia="nl-BE"/>
          </w:rPr>
          <w:t>2.9</w:t>
        </w:r>
        <w:r w:rsidR="00506EDD">
          <w:rPr>
            <w:rFonts w:asciiTheme="minorHAnsi" w:eastAsiaTheme="minorEastAsia" w:hAnsiTheme="minorHAnsi" w:cstheme="minorBidi"/>
            <w:noProof/>
            <w:szCs w:val="22"/>
            <w:lang w:eastAsia="nl-BE"/>
          </w:rPr>
          <w:tab/>
        </w:r>
        <w:r w:rsidR="00506EDD" w:rsidRPr="00B05A52">
          <w:rPr>
            <w:rStyle w:val="Hyperlink"/>
            <w:noProof/>
            <w:lang w:eastAsia="nl-BE"/>
          </w:rPr>
          <w:t>Fantasie/Fantaseren</w:t>
        </w:r>
        <w:r w:rsidR="00506EDD">
          <w:rPr>
            <w:noProof/>
            <w:webHidden/>
          </w:rPr>
          <w:tab/>
        </w:r>
        <w:r w:rsidR="00506EDD">
          <w:rPr>
            <w:noProof/>
            <w:webHidden/>
          </w:rPr>
          <w:fldChar w:fldCharType="begin"/>
        </w:r>
        <w:r w:rsidR="00506EDD">
          <w:rPr>
            <w:noProof/>
            <w:webHidden/>
          </w:rPr>
          <w:instrText xml:space="preserve"> PAGEREF _Toc4489889 \h </w:instrText>
        </w:r>
        <w:r w:rsidR="00506EDD">
          <w:rPr>
            <w:noProof/>
            <w:webHidden/>
          </w:rPr>
        </w:r>
        <w:r w:rsidR="00506EDD">
          <w:rPr>
            <w:noProof/>
            <w:webHidden/>
          </w:rPr>
          <w:fldChar w:fldCharType="separate"/>
        </w:r>
        <w:r w:rsidR="00506EDD">
          <w:rPr>
            <w:noProof/>
            <w:webHidden/>
          </w:rPr>
          <w:t>5</w:t>
        </w:r>
        <w:r w:rsidR="00506EDD">
          <w:rPr>
            <w:noProof/>
            <w:webHidden/>
          </w:rPr>
          <w:fldChar w:fldCharType="end"/>
        </w:r>
      </w:hyperlink>
    </w:p>
    <w:p w14:paraId="0542B39E" w14:textId="48E099AE" w:rsidR="00506EDD" w:rsidRDefault="003F68A8">
      <w:pPr>
        <w:pStyle w:val="Inhopg2"/>
        <w:tabs>
          <w:tab w:val="left" w:pos="1000"/>
          <w:tab w:val="right" w:leader="dot" w:pos="9060"/>
        </w:tabs>
        <w:rPr>
          <w:rFonts w:asciiTheme="minorHAnsi" w:eastAsiaTheme="minorEastAsia" w:hAnsiTheme="minorHAnsi" w:cstheme="minorBidi"/>
          <w:noProof/>
          <w:szCs w:val="22"/>
          <w:lang w:eastAsia="nl-BE"/>
        </w:rPr>
      </w:pPr>
      <w:hyperlink w:anchor="_Toc4489890" w:history="1">
        <w:r w:rsidR="00506EDD" w:rsidRPr="00B05A52">
          <w:rPr>
            <w:rStyle w:val="Hyperlink"/>
            <w:noProof/>
            <w:lang w:eastAsia="nl-BE"/>
          </w:rPr>
          <w:t>2.10</w:t>
        </w:r>
        <w:r w:rsidR="00506EDD">
          <w:rPr>
            <w:rFonts w:asciiTheme="minorHAnsi" w:eastAsiaTheme="minorEastAsia" w:hAnsiTheme="minorHAnsi" w:cstheme="minorBidi"/>
            <w:noProof/>
            <w:szCs w:val="22"/>
            <w:lang w:eastAsia="nl-BE"/>
          </w:rPr>
          <w:tab/>
        </w:r>
        <w:r w:rsidR="00506EDD" w:rsidRPr="00B05A52">
          <w:rPr>
            <w:rStyle w:val="Hyperlink"/>
            <w:noProof/>
            <w:lang w:eastAsia="nl-BE"/>
          </w:rPr>
          <w:t>Computerspelen vs. Games</w:t>
        </w:r>
        <w:r w:rsidR="00506EDD">
          <w:rPr>
            <w:noProof/>
            <w:webHidden/>
          </w:rPr>
          <w:tab/>
        </w:r>
        <w:r w:rsidR="00506EDD">
          <w:rPr>
            <w:noProof/>
            <w:webHidden/>
          </w:rPr>
          <w:fldChar w:fldCharType="begin"/>
        </w:r>
        <w:r w:rsidR="00506EDD">
          <w:rPr>
            <w:noProof/>
            <w:webHidden/>
          </w:rPr>
          <w:instrText xml:space="preserve"> PAGEREF _Toc4489890 \h </w:instrText>
        </w:r>
        <w:r w:rsidR="00506EDD">
          <w:rPr>
            <w:noProof/>
            <w:webHidden/>
          </w:rPr>
        </w:r>
        <w:r w:rsidR="00506EDD">
          <w:rPr>
            <w:noProof/>
            <w:webHidden/>
          </w:rPr>
          <w:fldChar w:fldCharType="separate"/>
        </w:r>
        <w:r w:rsidR="00506EDD">
          <w:rPr>
            <w:noProof/>
            <w:webHidden/>
          </w:rPr>
          <w:t>5</w:t>
        </w:r>
        <w:r w:rsidR="00506EDD">
          <w:rPr>
            <w:noProof/>
            <w:webHidden/>
          </w:rPr>
          <w:fldChar w:fldCharType="end"/>
        </w:r>
      </w:hyperlink>
    </w:p>
    <w:p w14:paraId="6AF15F54" w14:textId="4AF7EAB1" w:rsidR="00506EDD" w:rsidRDefault="003F68A8">
      <w:pPr>
        <w:pStyle w:val="Inhopg2"/>
        <w:tabs>
          <w:tab w:val="left" w:pos="1000"/>
          <w:tab w:val="right" w:leader="dot" w:pos="9060"/>
        </w:tabs>
        <w:rPr>
          <w:rFonts w:asciiTheme="minorHAnsi" w:eastAsiaTheme="minorEastAsia" w:hAnsiTheme="minorHAnsi" w:cstheme="minorBidi"/>
          <w:noProof/>
          <w:szCs w:val="22"/>
          <w:lang w:eastAsia="nl-BE"/>
        </w:rPr>
      </w:pPr>
      <w:hyperlink w:anchor="_Toc4489891" w:history="1">
        <w:r w:rsidR="00506EDD" w:rsidRPr="00B05A52">
          <w:rPr>
            <w:rStyle w:val="Hyperlink"/>
            <w:noProof/>
            <w:lang w:eastAsia="nl-BE"/>
          </w:rPr>
          <w:t>2.11</w:t>
        </w:r>
        <w:r w:rsidR="00506EDD">
          <w:rPr>
            <w:rFonts w:asciiTheme="minorHAnsi" w:eastAsiaTheme="minorEastAsia" w:hAnsiTheme="minorHAnsi" w:cstheme="minorBidi"/>
            <w:noProof/>
            <w:szCs w:val="22"/>
            <w:lang w:eastAsia="nl-BE"/>
          </w:rPr>
          <w:tab/>
        </w:r>
        <w:r w:rsidR="00506EDD" w:rsidRPr="00B05A52">
          <w:rPr>
            <w:rStyle w:val="Hyperlink"/>
            <w:noProof/>
            <w:lang w:eastAsia="nl-BE"/>
          </w:rPr>
          <w:t>Zelfdoding vs. Zelfmoord</w:t>
        </w:r>
        <w:r w:rsidR="00506EDD">
          <w:rPr>
            <w:noProof/>
            <w:webHidden/>
          </w:rPr>
          <w:tab/>
        </w:r>
        <w:r w:rsidR="00506EDD">
          <w:rPr>
            <w:noProof/>
            <w:webHidden/>
          </w:rPr>
          <w:fldChar w:fldCharType="begin"/>
        </w:r>
        <w:r w:rsidR="00506EDD">
          <w:rPr>
            <w:noProof/>
            <w:webHidden/>
          </w:rPr>
          <w:instrText xml:space="preserve"> PAGEREF _Toc4489891 \h </w:instrText>
        </w:r>
        <w:r w:rsidR="00506EDD">
          <w:rPr>
            <w:noProof/>
            <w:webHidden/>
          </w:rPr>
        </w:r>
        <w:r w:rsidR="00506EDD">
          <w:rPr>
            <w:noProof/>
            <w:webHidden/>
          </w:rPr>
          <w:fldChar w:fldCharType="separate"/>
        </w:r>
        <w:r w:rsidR="00506EDD">
          <w:rPr>
            <w:noProof/>
            <w:webHidden/>
          </w:rPr>
          <w:t>5</w:t>
        </w:r>
        <w:r w:rsidR="00506EDD">
          <w:rPr>
            <w:noProof/>
            <w:webHidden/>
          </w:rPr>
          <w:fldChar w:fldCharType="end"/>
        </w:r>
      </w:hyperlink>
    </w:p>
    <w:p w14:paraId="48E31CCA" w14:textId="694F9157" w:rsidR="00506EDD" w:rsidRDefault="003F68A8">
      <w:pPr>
        <w:pStyle w:val="Inhopg2"/>
        <w:tabs>
          <w:tab w:val="left" w:pos="1000"/>
          <w:tab w:val="right" w:leader="dot" w:pos="9060"/>
        </w:tabs>
        <w:rPr>
          <w:rFonts w:asciiTheme="minorHAnsi" w:eastAsiaTheme="minorEastAsia" w:hAnsiTheme="minorHAnsi" w:cstheme="minorBidi"/>
          <w:noProof/>
          <w:szCs w:val="22"/>
          <w:lang w:eastAsia="nl-BE"/>
        </w:rPr>
      </w:pPr>
      <w:hyperlink w:anchor="_Toc4489892" w:history="1">
        <w:r w:rsidR="00506EDD" w:rsidRPr="00B05A52">
          <w:rPr>
            <w:rStyle w:val="Hyperlink"/>
            <w:noProof/>
            <w:lang w:eastAsia="nl-BE"/>
          </w:rPr>
          <w:t>2.12</w:t>
        </w:r>
        <w:r w:rsidR="00506EDD">
          <w:rPr>
            <w:rFonts w:asciiTheme="minorHAnsi" w:eastAsiaTheme="minorEastAsia" w:hAnsiTheme="minorHAnsi" w:cstheme="minorBidi"/>
            <w:noProof/>
            <w:szCs w:val="22"/>
            <w:lang w:eastAsia="nl-BE"/>
          </w:rPr>
          <w:tab/>
        </w:r>
        <w:r w:rsidR="00506EDD" w:rsidRPr="00B05A52">
          <w:rPr>
            <w:rStyle w:val="Hyperlink"/>
            <w:noProof/>
            <w:lang w:eastAsia="nl-BE"/>
          </w:rPr>
          <w:t>Vrouwenemancipatie</w:t>
        </w:r>
        <w:r w:rsidR="00506EDD">
          <w:rPr>
            <w:noProof/>
            <w:webHidden/>
          </w:rPr>
          <w:tab/>
        </w:r>
        <w:r w:rsidR="00506EDD">
          <w:rPr>
            <w:noProof/>
            <w:webHidden/>
          </w:rPr>
          <w:fldChar w:fldCharType="begin"/>
        </w:r>
        <w:r w:rsidR="00506EDD">
          <w:rPr>
            <w:noProof/>
            <w:webHidden/>
          </w:rPr>
          <w:instrText xml:space="preserve"> PAGEREF _Toc4489892 \h </w:instrText>
        </w:r>
        <w:r w:rsidR="00506EDD">
          <w:rPr>
            <w:noProof/>
            <w:webHidden/>
          </w:rPr>
        </w:r>
        <w:r w:rsidR="00506EDD">
          <w:rPr>
            <w:noProof/>
            <w:webHidden/>
          </w:rPr>
          <w:fldChar w:fldCharType="separate"/>
        </w:r>
        <w:r w:rsidR="00506EDD">
          <w:rPr>
            <w:noProof/>
            <w:webHidden/>
          </w:rPr>
          <w:t>5</w:t>
        </w:r>
        <w:r w:rsidR="00506EDD">
          <w:rPr>
            <w:noProof/>
            <w:webHidden/>
          </w:rPr>
          <w:fldChar w:fldCharType="end"/>
        </w:r>
      </w:hyperlink>
    </w:p>
    <w:p w14:paraId="4BD45436" w14:textId="554D372C" w:rsidR="00506EDD" w:rsidRDefault="003F68A8">
      <w:pPr>
        <w:pStyle w:val="Inhopg2"/>
        <w:tabs>
          <w:tab w:val="left" w:pos="1000"/>
          <w:tab w:val="right" w:leader="dot" w:pos="9060"/>
        </w:tabs>
        <w:rPr>
          <w:rFonts w:asciiTheme="minorHAnsi" w:eastAsiaTheme="minorEastAsia" w:hAnsiTheme="minorHAnsi" w:cstheme="minorBidi"/>
          <w:noProof/>
          <w:szCs w:val="22"/>
          <w:lang w:eastAsia="nl-BE"/>
        </w:rPr>
      </w:pPr>
      <w:hyperlink w:anchor="_Toc4489893" w:history="1">
        <w:r w:rsidR="00506EDD" w:rsidRPr="00B05A52">
          <w:rPr>
            <w:rStyle w:val="Hyperlink"/>
            <w:noProof/>
            <w:lang w:eastAsia="nl-BE"/>
          </w:rPr>
          <w:t>2.13</w:t>
        </w:r>
        <w:r w:rsidR="00506EDD">
          <w:rPr>
            <w:rFonts w:asciiTheme="minorHAnsi" w:eastAsiaTheme="minorEastAsia" w:hAnsiTheme="minorHAnsi" w:cstheme="minorBidi"/>
            <w:noProof/>
            <w:szCs w:val="22"/>
            <w:lang w:eastAsia="nl-BE"/>
          </w:rPr>
          <w:tab/>
        </w:r>
        <w:r w:rsidR="00506EDD" w:rsidRPr="00B05A52">
          <w:rPr>
            <w:rStyle w:val="Hyperlink"/>
            <w:noProof/>
            <w:lang w:eastAsia="nl-BE"/>
          </w:rPr>
          <w:t>Basisonderwijs</w:t>
        </w:r>
        <w:r w:rsidR="00506EDD">
          <w:rPr>
            <w:noProof/>
            <w:webHidden/>
          </w:rPr>
          <w:tab/>
        </w:r>
        <w:r w:rsidR="00506EDD">
          <w:rPr>
            <w:noProof/>
            <w:webHidden/>
          </w:rPr>
          <w:fldChar w:fldCharType="begin"/>
        </w:r>
        <w:r w:rsidR="00506EDD">
          <w:rPr>
            <w:noProof/>
            <w:webHidden/>
          </w:rPr>
          <w:instrText xml:space="preserve"> PAGEREF _Toc4489893 \h </w:instrText>
        </w:r>
        <w:r w:rsidR="00506EDD">
          <w:rPr>
            <w:noProof/>
            <w:webHidden/>
          </w:rPr>
        </w:r>
        <w:r w:rsidR="00506EDD">
          <w:rPr>
            <w:noProof/>
            <w:webHidden/>
          </w:rPr>
          <w:fldChar w:fldCharType="separate"/>
        </w:r>
        <w:r w:rsidR="00506EDD">
          <w:rPr>
            <w:noProof/>
            <w:webHidden/>
          </w:rPr>
          <w:t>5</w:t>
        </w:r>
        <w:r w:rsidR="00506EDD">
          <w:rPr>
            <w:noProof/>
            <w:webHidden/>
          </w:rPr>
          <w:fldChar w:fldCharType="end"/>
        </w:r>
      </w:hyperlink>
    </w:p>
    <w:p w14:paraId="2BAF8BDD" w14:textId="27D43CD1" w:rsidR="00506EDD" w:rsidRDefault="003F68A8">
      <w:pPr>
        <w:pStyle w:val="Inhopg1"/>
        <w:tabs>
          <w:tab w:val="left" w:pos="400"/>
          <w:tab w:val="right" w:leader="dot" w:pos="9060"/>
        </w:tabs>
        <w:rPr>
          <w:rFonts w:asciiTheme="minorHAnsi" w:eastAsiaTheme="minorEastAsia" w:hAnsiTheme="minorHAnsi" w:cstheme="minorBidi"/>
          <w:bCs w:val="0"/>
          <w:caps w:val="0"/>
          <w:noProof/>
          <w:szCs w:val="22"/>
          <w:lang w:eastAsia="nl-BE"/>
        </w:rPr>
      </w:pPr>
      <w:hyperlink w:anchor="_Toc4489894" w:history="1">
        <w:r w:rsidR="00506EDD" w:rsidRPr="00B05A52">
          <w:rPr>
            <w:rStyle w:val="Hyperlink"/>
            <w:noProof/>
          </w:rPr>
          <w:t>3.</w:t>
        </w:r>
        <w:r w:rsidR="00506EDD">
          <w:rPr>
            <w:rFonts w:asciiTheme="minorHAnsi" w:eastAsiaTheme="minorEastAsia" w:hAnsiTheme="minorHAnsi" w:cstheme="minorBidi"/>
            <w:bCs w:val="0"/>
            <w:caps w:val="0"/>
            <w:noProof/>
            <w:szCs w:val="22"/>
            <w:lang w:eastAsia="nl-BE"/>
          </w:rPr>
          <w:tab/>
        </w:r>
        <w:r w:rsidR="00506EDD" w:rsidRPr="00B05A52">
          <w:rPr>
            <w:rStyle w:val="Hyperlink"/>
            <w:noProof/>
          </w:rPr>
          <w:t>Opvolging fora</w:t>
        </w:r>
        <w:r w:rsidR="00506EDD">
          <w:rPr>
            <w:noProof/>
            <w:webHidden/>
          </w:rPr>
          <w:tab/>
        </w:r>
        <w:r w:rsidR="00506EDD">
          <w:rPr>
            <w:noProof/>
            <w:webHidden/>
          </w:rPr>
          <w:fldChar w:fldCharType="begin"/>
        </w:r>
        <w:r w:rsidR="00506EDD">
          <w:rPr>
            <w:noProof/>
            <w:webHidden/>
          </w:rPr>
          <w:instrText xml:space="preserve"> PAGEREF _Toc4489894 \h </w:instrText>
        </w:r>
        <w:r w:rsidR="00506EDD">
          <w:rPr>
            <w:noProof/>
            <w:webHidden/>
          </w:rPr>
        </w:r>
        <w:r w:rsidR="00506EDD">
          <w:rPr>
            <w:noProof/>
            <w:webHidden/>
          </w:rPr>
          <w:fldChar w:fldCharType="separate"/>
        </w:r>
        <w:r w:rsidR="00506EDD">
          <w:rPr>
            <w:noProof/>
            <w:webHidden/>
          </w:rPr>
          <w:t>6</w:t>
        </w:r>
        <w:r w:rsidR="00506EDD">
          <w:rPr>
            <w:noProof/>
            <w:webHidden/>
          </w:rPr>
          <w:fldChar w:fldCharType="end"/>
        </w:r>
      </w:hyperlink>
    </w:p>
    <w:p w14:paraId="08955483" w14:textId="7BFEEB1C" w:rsidR="00506EDD" w:rsidRDefault="003F68A8">
      <w:pPr>
        <w:pStyle w:val="Inhopg2"/>
        <w:tabs>
          <w:tab w:val="left" w:pos="800"/>
          <w:tab w:val="right" w:leader="dot" w:pos="9060"/>
        </w:tabs>
        <w:rPr>
          <w:rFonts w:asciiTheme="minorHAnsi" w:eastAsiaTheme="minorEastAsia" w:hAnsiTheme="minorHAnsi" w:cstheme="minorBidi"/>
          <w:noProof/>
          <w:szCs w:val="22"/>
          <w:lang w:eastAsia="nl-BE"/>
        </w:rPr>
      </w:pPr>
      <w:hyperlink w:anchor="_Toc4489895" w:history="1">
        <w:r w:rsidR="00506EDD" w:rsidRPr="00B05A52">
          <w:rPr>
            <w:rStyle w:val="Hyperlink"/>
            <w:noProof/>
            <w:lang w:eastAsia="nl-BE"/>
          </w:rPr>
          <w:t>3.1</w:t>
        </w:r>
        <w:r w:rsidR="00506EDD">
          <w:rPr>
            <w:rFonts w:asciiTheme="minorHAnsi" w:eastAsiaTheme="minorEastAsia" w:hAnsiTheme="minorHAnsi" w:cstheme="minorBidi"/>
            <w:noProof/>
            <w:szCs w:val="22"/>
            <w:lang w:eastAsia="nl-BE"/>
          </w:rPr>
          <w:tab/>
        </w:r>
        <w:r w:rsidR="00506EDD" w:rsidRPr="00B05A52">
          <w:rPr>
            <w:rStyle w:val="Hyperlink"/>
            <w:noProof/>
            <w:lang w:eastAsia="nl-BE"/>
          </w:rPr>
          <w:t>Eerste lezers</w:t>
        </w:r>
        <w:r w:rsidR="00506EDD">
          <w:rPr>
            <w:noProof/>
            <w:webHidden/>
          </w:rPr>
          <w:tab/>
        </w:r>
        <w:r w:rsidR="00506EDD">
          <w:rPr>
            <w:noProof/>
            <w:webHidden/>
          </w:rPr>
          <w:fldChar w:fldCharType="begin"/>
        </w:r>
        <w:r w:rsidR="00506EDD">
          <w:rPr>
            <w:noProof/>
            <w:webHidden/>
          </w:rPr>
          <w:instrText xml:space="preserve"> PAGEREF _Toc4489895 \h </w:instrText>
        </w:r>
        <w:r w:rsidR="00506EDD">
          <w:rPr>
            <w:noProof/>
            <w:webHidden/>
          </w:rPr>
        </w:r>
        <w:r w:rsidR="00506EDD">
          <w:rPr>
            <w:noProof/>
            <w:webHidden/>
          </w:rPr>
          <w:fldChar w:fldCharType="separate"/>
        </w:r>
        <w:r w:rsidR="00506EDD">
          <w:rPr>
            <w:noProof/>
            <w:webHidden/>
          </w:rPr>
          <w:t>6</w:t>
        </w:r>
        <w:r w:rsidR="00506EDD">
          <w:rPr>
            <w:noProof/>
            <w:webHidden/>
          </w:rPr>
          <w:fldChar w:fldCharType="end"/>
        </w:r>
      </w:hyperlink>
    </w:p>
    <w:p w14:paraId="63D7D40B" w14:textId="4FE96025" w:rsidR="00506EDD" w:rsidRDefault="003F68A8">
      <w:pPr>
        <w:pStyle w:val="Inhopg2"/>
        <w:tabs>
          <w:tab w:val="left" w:pos="800"/>
          <w:tab w:val="right" w:leader="dot" w:pos="9060"/>
        </w:tabs>
        <w:rPr>
          <w:rFonts w:asciiTheme="minorHAnsi" w:eastAsiaTheme="minorEastAsia" w:hAnsiTheme="minorHAnsi" w:cstheme="minorBidi"/>
          <w:noProof/>
          <w:szCs w:val="22"/>
          <w:lang w:eastAsia="nl-BE"/>
        </w:rPr>
      </w:pPr>
      <w:hyperlink w:anchor="_Toc4489896" w:history="1">
        <w:r w:rsidR="00506EDD" w:rsidRPr="00B05A52">
          <w:rPr>
            <w:rStyle w:val="Hyperlink"/>
            <w:noProof/>
            <w:lang w:eastAsia="nl-BE"/>
          </w:rPr>
          <w:t>3.2</w:t>
        </w:r>
        <w:r w:rsidR="00506EDD">
          <w:rPr>
            <w:rFonts w:asciiTheme="minorHAnsi" w:eastAsiaTheme="minorEastAsia" w:hAnsiTheme="minorHAnsi" w:cstheme="minorBidi"/>
            <w:noProof/>
            <w:szCs w:val="22"/>
            <w:lang w:eastAsia="nl-BE"/>
          </w:rPr>
          <w:tab/>
        </w:r>
        <w:r w:rsidR="00506EDD" w:rsidRPr="00B05A52">
          <w:rPr>
            <w:rStyle w:val="Hyperlink"/>
            <w:noProof/>
            <w:lang w:eastAsia="nl-BE"/>
          </w:rPr>
          <w:t>Doelgroepen</w:t>
        </w:r>
        <w:r w:rsidR="00506EDD">
          <w:rPr>
            <w:noProof/>
            <w:webHidden/>
          </w:rPr>
          <w:tab/>
        </w:r>
        <w:r w:rsidR="00506EDD">
          <w:rPr>
            <w:noProof/>
            <w:webHidden/>
          </w:rPr>
          <w:fldChar w:fldCharType="begin"/>
        </w:r>
        <w:r w:rsidR="00506EDD">
          <w:rPr>
            <w:noProof/>
            <w:webHidden/>
          </w:rPr>
          <w:instrText xml:space="preserve"> PAGEREF _Toc4489896 \h </w:instrText>
        </w:r>
        <w:r w:rsidR="00506EDD">
          <w:rPr>
            <w:noProof/>
            <w:webHidden/>
          </w:rPr>
        </w:r>
        <w:r w:rsidR="00506EDD">
          <w:rPr>
            <w:noProof/>
            <w:webHidden/>
          </w:rPr>
          <w:fldChar w:fldCharType="separate"/>
        </w:r>
        <w:r w:rsidR="00506EDD">
          <w:rPr>
            <w:noProof/>
            <w:webHidden/>
          </w:rPr>
          <w:t>6</w:t>
        </w:r>
        <w:r w:rsidR="00506EDD">
          <w:rPr>
            <w:noProof/>
            <w:webHidden/>
          </w:rPr>
          <w:fldChar w:fldCharType="end"/>
        </w:r>
      </w:hyperlink>
    </w:p>
    <w:p w14:paraId="69EE9B83" w14:textId="61996093" w:rsidR="00506EDD" w:rsidRDefault="003F68A8">
      <w:pPr>
        <w:pStyle w:val="Inhopg1"/>
        <w:tabs>
          <w:tab w:val="left" w:pos="400"/>
          <w:tab w:val="right" w:leader="dot" w:pos="9060"/>
        </w:tabs>
        <w:rPr>
          <w:rFonts w:asciiTheme="minorHAnsi" w:eastAsiaTheme="minorEastAsia" w:hAnsiTheme="minorHAnsi" w:cstheme="minorBidi"/>
          <w:bCs w:val="0"/>
          <w:caps w:val="0"/>
          <w:noProof/>
          <w:szCs w:val="22"/>
          <w:lang w:eastAsia="nl-BE"/>
        </w:rPr>
      </w:pPr>
      <w:hyperlink w:anchor="_Toc4489897" w:history="1">
        <w:r w:rsidR="00506EDD" w:rsidRPr="00B05A52">
          <w:rPr>
            <w:rStyle w:val="Hyperlink"/>
            <w:noProof/>
            <w:lang w:val="nl-NL"/>
          </w:rPr>
          <w:t>4.</w:t>
        </w:r>
        <w:r w:rsidR="00506EDD">
          <w:rPr>
            <w:rFonts w:asciiTheme="minorHAnsi" w:eastAsiaTheme="minorEastAsia" w:hAnsiTheme="minorHAnsi" w:cstheme="minorBidi"/>
            <w:bCs w:val="0"/>
            <w:caps w:val="0"/>
            <w:noProof/>
            <w:szCs w:val="22"/>
            <w:lang w:eastAsia="nl-BE"/>
          </w:rPr>
          <w:tab/>
        </w:r>
        <w:r w:rsidR="00506EDD" w:rsidRPr="00B05A52">
          <w:rPr>
            <w:rStyle w:val="Hyperlink"/>
            <w:noProof/>
            <w:lang w:val="nl-NL"/>
          </w:rPr>
          <w:t>Varia</w:t>
        </w:r>
        <w:r w:rsidR="00506EDD">
          <w:rPr>
            <w:noProof/>
            <w:webHidden/>
          </w:rPr>
          <w:tab/>
        </w:r>
        <w:r w:rsidR="00506EDD">
          <w:rPr>
            <w:noProof/>
            <w:webHidden/>
          </w:rPr>
          <w:fldChar w:fldCharType="begin"/>
        </w:r>
        <w:r w:rsidR="00506EDD">
          <w:rPr>
            <w:noProof/>
            <w:webHidden/>
          </w:rPr>
          <w:instrText xml:space="preserve"> PAGEREF _Toc4489897 \h </w:instrText>
        </w:r>
        <w:r w:rsidR="00506EDD">
          <w:rPr>
            <w:noProof/>
            <w:webHidden/>
          </w:rPr>
        </w:r>
        <w:r w:rsidR="00506EDD">
          <w:rPr>
            <w:noProof/>
            <w:webHidden/>
          </w:rPr>
          <w:fldChar w:fldCharType="separate"/>
        </w:r>
        <w:r w:rsidR="00506EDD">
          <w:rPr>
            <w:noProof/>
            <w:webHidden/>
          </w:rPr>
          <w:t>8</w:t>
        </w:r>
        <w:r w:rsidR="00506EDD">
          <w:rPr>
            <w:noProof/>
            <w:webHidden/>
          </w:rPr>
          <w:fldChar w:fldCharType="end"/>
        </w:r>
      </w:hyperlink>
    </w:p>
    <w:p w14:paraId="01D0D18D" w14:textId="3970213A" w:rsidR="00506EDD" w:rsidRDefault="003F68A8">
      <w:pPr>
        <w:pStyle w:val="Inhopg2"/>
        <w:tabs>
          <w:tab w:val="left" w:pos="800"/>
          <w:tab w:val="right" w:leader="dot" w:pos="9060"/>
        </w:tabs>
        <w:rPr>
          <w:rFonts w:asciiTheme="minorHAnsi" w:eastAsiaTheme="minorEastAsia" w:hAnsiTheme="minorHAnsi" w:cstheme="minorBidi"/>
          <w:noProof/>
          <w:szCs w:val="22"/>
          <w:lang w:eastAsia="nl-BE"/>
        </w:rPr>
      </w:pPr>
      <w:hyperlink w:anchor="_Toc4489898" w:history="1">
        <w:r w:rsidR="00506EDD" w:rsidRPr="00B05A52">
          <w:rPr>
            <w:rStyle w:val="Hyperlink"/>
            <w:noProof/>
            <w:lang w:val="nl-NL"/>
          </w:rPr>
          <w:t>4.1</w:t>
        </w:r>
        <w:r w:rsidR="00506EDD">
          <w:rPr>
            <w:rFonts w:asciiTheme="minorHAnsi" w:eastAsiaTheme="minorEastAsia" w:hAnsiTheme="minorHAnsi" w:cstheme="minorBidi"/>
            <w:noProof/>
            <w:szCs w:val="22"/>
            <w:lang w:eastAsia="nl-BE"/>
          </w:rPr>
          <w:tab/>
        </w:r>
        <w:r w:rsidR="00506EDD" w:rsidRPr="00B05A52">
          <w:rPr>
            <w:rStyle w:val="Hyperlink"/>
            <w:noProof/>
            <w:lang w:val="nl-NL"/>
          </w:rPr>
          <w:t>Vogelzang vs. Vogelgeluiden</w:t>
        </w:r>
        <w:r w:rsidR="00506EDD">
          <w:rPr>
            <w:noProof/>
            <w:webHidden/>
          </w:rPr>
          <w:tab/>
        </w:r>
        <w:r w:rsidR="00506EDD">
          <w:rPr>
            <w:noProof/>
            <w:webHidden/>
          </w:rPr>
          <w:fldChar w:fldCharType="begin"/>
        </w:r>
        <w:r w:rsidR="00506EDD">
          <w:rPr>
            <w:noProof/>
            <w:webHidden/>
          </w:rPr>
          <w:instrText xml:space="preserve"> PAGEREF _Toc4489898 \h </w:instrText>
        </w:r>
        <w:r w:rsidR="00506EDD">
          <w:rPr>
            <w:noProof/>
            <w:webHidden/>
          </w:rPr>
        </w:r>
        <w:r w:rsidR="00506EDD">
          <w:rPr>
            <w:noProof/>
            <w:webHidden/>
          </w:rPr>
          <w:fldChar w:fldCharType="separate"/>
        </w:r>
        <w:r w:rsidR="00506EDD">
          <w:rPr>
            <w:noProof/>
            <w:webHidden/>
          </w:rPr>
          <w:t>8</w:t>
        </w:r>
        <w:r w:rsidR="00506EDD">
          <w:rPr>
            <w:noProof/>
            <w:webHidden/>
          </w:rPr>
          <w:fldChar w:fldCharType="end"/>
        </w:r>
      </w:hyperlink>
    </w:p>
    <w:p w14:paraId="4303C359" w14:textId="57418CAC" w:rsidR="00506EDD" w:rsidRDefault="003F68A8">
      <w:pPr>
        <w:pStyle w:val="Inhopg2"/>
        <w:tabs>
          <w:tab w:val="left" w:pos="800"/>
          <w:tab w:val="right" w:leader="dot" w:pos="9060"/>
        </w:tabs>
        <w:rPr>
          <w:rFonts w:asciiTheme="minorHAnsi" w:eastAsiaTheme="minorEastAsia" w:hAnsiTheme="minorHAnsi" w:cstheme="minorBidi"/>
          <w:noProof/>
          <w:szCs w:val="22"/>
          <w:lang w:eastAsia="nl-BE"/>
        </w:rPr>
      </w:pPr>
      <w:hyperlink w:anchor="_Toc4489899" w:history="1">
        <w:r w:rsidR="00506EDD" w:rsidRPr="00B05A52">
          <w:rPr>
            <w:rStyle w:val="Hyperlink"/>
            <w:noProof/>
            <w:lang w:val="nl-NL"/>
          </w:rPr>
          <w:t>4.2</w:t>
        </w:r>
        <w:r w:rsidR="00506EDD">
          <w:rPr>
            <w:rFonts w:asciiTheme="minorHAnsi" w:eastAsiaTheme="minorEastAsia" w:hAnsiTheme="minorHAnsi" w:cstheme="minorBidi"/>
            <w:noProof/>
            <w:szCs w:val="22"/>
            <w:lang w:eastAsia="nl-BE"/>
          </w:rPr>
          <w:tab/>
        </w:r>
        <w:r w:rsidR="00506EDD" w:rsidRPr="00B05A52">
          <w:rPr>
            <w:rStyle w:val="Hyperlink"/>
            <w:noProof/>
            <w:lang w:val="nl-NL"/>
          </w:rPr>
          <w:t>Mama en papa</w:t>
        </w:r>
        <w:r w:rsidR="00506EDD">
          <w:rPr>
            <w:noProof/>
            <w:webHidden/>
          </w:rPr>
          <w:tab/>
        </w:r>
        <w:r w:rsidR="00506EDD">
          <w:rPr>
            <w:noProof/>
            <w:webHidden/>
          </w:rPr>
          <w:fldChar w:fldCharType="begin"/>
        </w:r>
        <w:r w:rsidR="00506EDD">
          <w:rPr>
            <w:noProof/>
            <w:webHidden/>
          </w:rPr>
          <w:instrText xml:space="preserve"> PAGEREF _Toc4489899 \h </w:instrText>
        </w:r>
        <w:r w:rsidR="00506EDD">
          <w:rPr>
            <w:noProof/>
            <w:webHidden/>
          </w:rPr>
        </w:r>
        <w:r w:rsidR="00506EDD">
          <w:rPr>
            <w:noProof/>
            <w:webHidden/>
          </w:rPr>
          <w:fldChar w:fldCharType="separate"/>
        </w:r>
        <w:r w:rsidR="00506EDD">
          <w:rPr>
            <w:noProof/>
            <w:webHidden/>
          </w:rPr>
          <w:t>8</w:t>
        </w:r>
        <w:r w:rsidR="00506EDD">
          <w:rPr>
            <w:noProof/>
            <w:webHidden/>
          </w:rPr>
          <w:fldChar w:fldCharType="end"/>
        </w:r>
      </w:hyperlink>
    </w:p>
    <w:p w14:paraId="0269FEDC" w14:textId="7D1223BF" w:rsidR="00506EDD" w:rsidRDefault="003F68A8">
      <w:pPr>
        <w:pStyle w:val="Inhopg2"/>
        <w:tabs>
          <w:tab w:val="left" w:pos="800"/>
          <w:tab w:val="right" w:leader="dot" w:pos="9060"/>
        </w:tabs>
        <w:rPr>
          <w:rFonts w:asciiTheme="minorHAnsi" w:eastAsiaTheme="minorEastAsia" w:hAnsiTheme="minorHAnsi" w:cstheme="minorBidi"/>
          <w:noProof/>
          <w:szCs w:val="22"/>
          <w:lang w:eastAsia="nl-BE"/>
        </w:rPr>
      </w:pPr>
      <w:hyperlink w:anchor="_Toc4489900" w:history="1">
        <w:r w:rsidR="00506EDD" w:rsidRPr="00B05A52">
          <w:rPr>
            <w:rStyle w:val="Hyperlink"/>
            <w:noProof/>
            <w:lang w:val="nl-NL"/>
          </w:rPr>
          <w:t>4.3</w:t>
        </w:r>
        <w:r w:rsidR="00506EDD">
          <w:rPr>
            <w:rFonts w:asciiTheme="minorHAnsi" w:eastAsiaTheme="minorEastAsia" w:hAnsiTheme="minorHAnsi" w:cstheme="minorBidi"/>
            <w:noProof/>
            <w:szCs w:val="22"/>
            <w:lang w:eastAsia="nl-BE"/>
          </w:rPr>
          <w:tab/>
        </w:r>
        <w:r w:rsidR="00506EDD" w:rsidRPr="00B05A52">
          <w:rPr>
            <w:rStyle w:val="Hyperlink"/>
            <w:noProof/>
            <w:lang w:val="nl-NL"/>
          </w:rPr>
          <w:t>Lettertype Dyslexie</w:t>
        </w:r>
        <w:r w:rsidR="00506EDD">
          <w:rPr>
            <w:noProof/>
            <w:webHidden/>
          </w:rPr>
          <w:tab/>
        </w:r>
        <w:r w:rsidR="00506EDD">
          <w:rPr>
            <w:noProof/>
            <w:webHidden/>
          </w:rPr>
          <w:fldChar w:fldCharType="begin"/>
        </w:r>
        <w:r w:rsidR="00506EDD">
          <w:rPr>
            <w:noProof/>
            <w:webHidden/>
          </w:rPr>
          <w:instrText xml:space="preserve"> PAGEREF _Toc4489900 \h </w:instrText>
        </w:r>
        <w:r w:rsidR="00506EDD">
          <w:rPr>
            <w:noProof/>
            <w:webHidden/>
          </w:rPr>
        </w:r>
        <w:r w:rsidR="00506EDD">
          <w:rPr>
            <w:noProof/>
            <w:webHidden/>
          </w:rPr>
          <w:fldChar w:fldCharType="separate"/>
        </w:r>
        <w:r w:rsidR="00506EDD">
          <w:rPr>
            <w:noProof/>
            <w:webHidden/>
          </w:rPr>
          <w:t>8</w:t>
        </w:r>
        <w:r w:rsidR="00506EDD">
          <w:rPr>
            <w:noProof/>
            <w:webHidden/>
          </w:rPr>
          <w:fldChar w:fldCharType="end"/>
        </w:r>
      </w:hyperlink>
    </w:p>
    <w:p w14:paraId="3762FA04" w14:textId="26A9564E" w:rsidR="00506EDD" w:rsidRDefault="003F68A8">
      <w:pPr>
        <w:pStyle w:val="Inhopg1"/>
        <w:tabs>
          <w:tab w:val="left" w:pos="400"/>
          <w:tab w:val="right" w:leader="dot" w:pos="9060"/>
        </w:tabs>
        <w:rPr>
          <w:rFonts w:asciiTheme="minorHAnsi" w:eastAsiaTheme="minorEastAsia" w:hAnsiTheme="minorHAnsi" w:cstheme="minorBidi"/>
          <w:bCs w:val="0"/>
          <w:caps w:val="0"/>
          <w:noProof/>
          <w:szCs w:val="22"/>
          <w:lang w:eastAsia="nl-BE"/>
        </w:rPr>
      </w:pPr>
      <w:hyperlink w:anchor="_Toc4489901" w:history="1">
        <w:r w:rsidR="00506EDD" w:rsidRPr="00B05A52">
          <w:rPr>
            <w:rStyle w:val="Hyperlink"/>
            <w:noProof/>
          </w:rPr>
          <w:t>5.</w:t>
        </w:r>
        <w:r w:rsidR="00506EDD">
          <w:rPr>
            <w:rFonts w:asciiTheme="minorHAnsi" w:eastAsiaTheme="minorEastAsia" w:hAnsiTheme="minorHAnsi" w:cstheme="minorBidi"/>
            <w:bCs w:val="0"/>
            <w:caps w:val="0"/>
            <w:noProof/>
            <w:szCs w:val="22"/>
            <w:lang w:eastAsia="nl-BE"/>
          </w:rPr>
          <w:tab/>
        </w:r>
        <w:r w:rsidR="00506EDD" w:rsidRPr="00B05A52">
          <w:rPr>
            <w:rStyle w:val="Hyperlink"/>
            <w:noProof/>
          </w:rPr>
          <w:t>Taken</w:t>
        </w:r>
        <w:r w:rsidR="00506EDD">
          <w:rPr>
            <w:noProof/>
            <w:webHidden/>
          </w:rPr>
          <w:tab/>
        </w:r>
        <w:r w:rsidR="00506EDD">
          <w:rPr>
            <w:noProof/>
            <w:webHidden/>
          </w:rPr>
          <w:fldChar w:fldCharType="begin"/>
        </w:r>
        <w:r w:rsidR="00506EDD">
          <w:rPr>
            <w:noProof/>
            <w:webHidden/>
          </w:rPr>
          <w:instrText xml:space="preserve"> PAGEREF _Toc4489901 \h </w:instrText>
        </w:r>
        <w:r w:rsidR="00506EDD">
          <w:rPr>
            <w:noProof/>
            <w:webHidden/>
          </w:rPr>
        </w:r>
        <w:r w:rsidR="00506EDD">
          <w:rPr>
            <w:noProof/>
            <w:webHidden/>
          </w:rPr>
          <w:fldChar w:fldCharType="separate"/>
        </w:r>
        <w:r w:rsidR="00506EDD">
          <w:rPr>
            <w:noProof/>
            <w:webHidden/>
          </w:rPr>
          <w:t>8</w:t>
        </w:r>
        <w:r w:rsidR="00506EDD">
          <w:rPr>
            <w:noProof/>
            <w:webHidden/>
          </w:rPr>
          <w:fldChar w:fldCharType="end"/>
        </w:r>
      </w:hyperlink>
    </w:p>
    <w:p w14:paraId="6B1E38DB" w14:textId="617E094E" w:rsidR="00506EDD" w:rsidRDefault="003F68A8">
      <w:pPr>
        <w:pStyle w:val="Inhopg1"/>
        <w:tabs>
          <w:tab w:val="left" w:pos="400"/>
          <w:tab w:val="right" w:leader="dot" w:pos="9060"/>
        </w:tabs>
        <w:rPr>
          <w:rFonts w:asciiTheme="minorHAnsi" w:eastAsiaTheme="minorEastAsia" w:hAnsiTheme="minorHAnsi" w:cstheme="minorBidi"/>
          <w:bCs w:val="0"/>
          <w:caps w:val="0"/>
          <w:noProof/>
          <w:szCs w:val="22"/>
          <w:lang w:eastAsia="nl-BE"/>
        </w:rPr>
      </w:pPr>
      <w:hyperlink w:anchor="_Toc4489902" w:history="1">
        <w:r w:rsidR="00506EDD" w:rsidRPr="00B05A52">
          <w:rPr>
            <w:rStyle w:val="Hyperlink"/>
            <w:noProof/>
          </w:rPr>
          <w:t>6.</w:t>
        </w:r>
        <w:r w:rsidR="00506EDD">
          <w:rPr>
            <w:rFonts w:asciiTheme="minorHAnsi" w:eastAsiaTheme="minorEastAsia" w:hAnsiTheme="minorHAnsi" w:cstheme="minorBidi"/>
            <w:bCs w:val="0"/>
            <w:caps w:val="0"/>
            <w:noProof/>
            <w:szCs w:val="22"/>
            <w:lang w:eastAsia="nl-BE"/>
          </w:rPr>
          <w:tab/>
        </w:r>
        <w:r w:rsidR="00506EDD" w:rsidRPr="00B05A52">
          <w:rPr>
            <w:rStyle w:val="Hyperlink"/>
            <w:noProof/>
          </w:rPr>
          <w:t>Aanwezigheden</w:t>
        </w:r>
        <w:r w:rsidR="00506EDD">
          <w:rPr>
            <w:noProof/>
            <w:webHidden/>
          </w:rPr>
          <w:tab/>
        </w:r>
        <w:r w:rsidR="00506EDD">
          <w:rPr>
            <w:noProof/>
            <w:webHidden/>
          </w:rPr>
          <w:fldChar w:fldCharType="begin"/>
        </w:r>
        <w:r w:rsidR="00506EDD">
          <w:rPr>
            <w:noProof/>
            <w:webHidden/>
          </w:rPr>
          <w:instrText xml:space="preserve"> PAGEREF _Toc4489902 \h </w:instrText>
        </w:r>
        <w:r w:rsidR="00506EDD">
          <w:rPr>
            <w:noProof/>
            <w:webHidden/>
          </w:rPr>
        </w:r>
        <w:r w:rsidR="00506EDD">
          <w:rPr>
            <w:noProof/>
            <w:webHidden/>
          </w:rPr>
          <w:fldChar w:fldCharType="separate"/>
        </w:r>
        <w:r w:rsidR="00506EDD">
          <w:rPr>
            <w:noProof/>
            <w:webHidden/>
          </w:rPr>
          <w:t>9</w:t>
        </w:r>
        <w:r w:rsidR="00506EDD">
          <w:rPr>
            <w:noProof/>
            <w:webHidden/>
          </w:rPr>
          <w:fldChar w:fldCharType="end"/>
        </w:r>
      </w:hyperlink>
    </w:p>
    <w:p w14:paraId="01780C65" w14:textId="547D194A" w:rsidR="00506EDD" w:rsidRDefault="003F68A8">
      <w:pPr>
        <w:pStyle w:val="Inhopg1"/>
        <w:tabs>
          <w:tab w:val="left" w:pos="400"/>
          <w:tab w:val="right" w:leader="dot" w:pos="9060"/>
        </w:tabs>
        <w:rPr>
          <w:rFonts w:asciiTheme="minorHAnsi" w:eastAsiaTheme="minorEastAsia" w:hAnsiTheme="minorHAnsi" w:cstheme="minorBidi"/>
          <w:bCs w:val="0"/>
          <w:caps w:val="0"/>
          <w:noProof/>
          <w:szCs w:val="22"/>
          <w:lang w:eastAsia="nl-BE"/>
        </w:rPr>
      </w:pPr>
      <w:hyperlink w:anchor="_Toc4489903" w:history="1">
        <w:r w:rsidR="00506EDD" w:rsidRPr="00B05A52">
          <w:rPr>
            <w:rStyle w:val="Hyperlink"/>
            <w:noProof/>
          </w:rPr>
          <w:t>7.</w:t>
        </w:r>
        <w:r w:rsidR="00506EDD">
          <w:rPr>
            <w:rFonts w:asciiTheme="minorHAnsi" w:eastAsiaTheme="minorEastAsia" w:hAnsiTheme="minorHAnsi" w:cstheme="minorBidi"/>
            <w:bCs w:val="0"/>
            <w:caps w:val="0"/>
            <w:noProof/>
            <w:szCs w:val="22"/>
            <w:lang w:eastAsia="nl-BE"/>
          </w:rPr>
          <w:tab/>
        </w:r>
        <w:r w:rsidR="00506EDD" w:rsidRPr="00B05A52">
          <w:rPr>
            <w:rStyle w:val="Hyperlink"/>
            <w:noProof/>
          </w:rPr>
          <w:t>Volgende werkgroep</w:t>
        </w:r>
        <w:r w:rsidR="00506EDD">
          <w:rPr>
            <w:noProof/>
            <w:webHidden/>
          </w:rPr>
          <w:tab/>
        </w:r>
        <w:r w:rsidR="00506EDD">
          <w:rPr>
            <w:noProof/>
            <w:webHidden/>
          </w:rPr>
          <w:fldChar w:fldCharType="begin"/>
        </w:r>
        <w:r w:rsidR="00506EDD">
          <w:rPr>
            <w:noProof/>
            <w:webHidden/>
          </w:rPr>
          <w:instrText xml:space="preserve"> PAGEREF _Toc4489903 \h </w:instrText>
        </w:r>
        <w:r w:rsidR="00506EDD">
          <w:rPr>
            <w:noProof/>
            <w:webHidden/>
          </w:rPr>
        </w:r>
        <w:r w:rsidR="00506EDD">
          <w:rPr>
            <w:noProof/>
            <w:webHidden/>
          </w:rPr>
          <w:fldChar w:fldCharType="separate"/>
        </w:r>
        <w:r w:rsidR="00506EDD">
          <w:rPr>
            <w:noProof/>
            <w:webHidden/>
          </w:rPr>
          <w:t>9</w:t>
        </w:r>
        <w:r w:rsidR="00506EDD">
          <w:rPr>
            <w:noProof/>
            <w:webHidden/>
          </w:rPr>
          <w:fldChar w:fldCharType="end"/>
        </w:r>
      </w:hyperlink>
    </w:p>
    <w:p w14:paraId="7FB9E68C" w14:textId="6EE0E3CA" w:rsidR="00EE2DF1" w:rsidRPr="00AF77B6" w:rsidRDefault="00995F0C" w:rsidP="004F4431">
      <w:pPr>
        <w:pStyle w:val="Lijstalinea"/>
      </w:pPr>
      <w:r w:rsidRPr="00AF77B6">
        <w:fldChar w:fldCharType="end"/>
      </w:r>
    </w:p>
    <w:p w14:paraId="4E691226" w14:textId="6B06A12B" w:rsidR="0068286E" w:rsidRDefault="0068286E" w:rsidP="00F372AD">
      <w:pPr>
        <w:pStyle w:val="Kop1Nieuw"/>
      </w:pPr>
      <w:bookmarkStart w:id="3" w:name="_Toc4489879"/>
      <w:bookmarkEnd w:id="0"/>
      <w:bookmarkEnd w:id="1"/>
      <w:r>
        <w:t>Goedkeuring v</w:t>
      </w:r>
      <w:r w:rsidR="00995F0C" w:rsidRPr="00AF77B6">
        <w:t xml:space="preserve">erslag </w:t>
      </w:r>
      <w:r>
        <w:t>vorige werkgroep</w:t>
      </w:r>
      <w:bookmarkEnd w:id="3"/>
      <w:r w:rsidR="00FC2E8B">
        <w:t xml:space="preserve"> 26 april 2018</w:t>
      </w:r>
      <w:r w:rsidR="00995F0C" w:rsidRPr="00AF77B6">
        <w:t xml:space="preserve"> </w:t>
      </w:r>
      <w:bookmarkStart w:id="4" w:name="_Toc418598722"/>
      <w:bookmarkStart w:id="5" w:name="_Toc418598723"/>
      <w:bookmarkEnd w:id="4"/>
      <w:bookmarkEnd w:id="5"/>
    </w:p>
    <w:p w14:paraId="7D415C7A" w14:textId="2F224DE9" w:rsidR="001C3CC5" w:rsidRDefault="001C3CC5" w:rsidP="0068286E">
      <w:r>
        <w:t>Het verslag wordt goedgekeurd.</w:t>
      </w:r>
    </w:p>
    <w:p w14:paraId="0CCB5309" w14:textId="5E1079DA" w:rsidR="001C3CC5" w:rsidRDefault="001C3CC5" w:rsidP="0068286E"/>
    <w:p w14:paraId="391F9828" w14:textId="12F16644" w:rsidR="009B77E6" w:rsidRDefault="009B77E6" w:rsidP="0068286E">
      <w:r>
        <w:t>Annika komt nog kort terug op een aantal afspraken uit het vorige verslag waar nog vragen bij gerezen zijn:</w:t>
      </w:r>
    </w:p>
    <w:p w14:paraId="3F796ADA" w14:textId="7A433A53" w:rsidR="0068286E" w:rsidRDefault="009B77E6" w:rsidP="0068286E">
      <w:r>
        <w:t>De Werkgroep</w:t>
      </w:r>
      <w:r w:rsidR="00FC2E8B">
        <w:t xml:space="preserve"> </w:t>
      </w:r>
      <w:r w:rsidR="00371B71">
        <w:t>gaat</w:t>
      </w:r>
      <w:r>
        <w:t xml:space="preserve"> akkoord om het (geschrapte genre) </w:t>
      </w:r>
      <w:r w:rsidR="00A16303">
        <w:t>Sprookjesfilms uit</w:t>
      </w:r>
      <w:r>
        <w:t xml:space="preserve"> te sluiten bij het genre Sprookjes, zodat de zoekwaarde behouden blijft.</w:t>
      </w:r>
    </w:p>
    <w:p w14:paraId="1E9F25AB" w14:textId="77777777" w:rsidR="0068286E" w:rsidRDefault="0068286E" w:rsidP="0068286E"/>
    <w:p w14:paraId="3005125A" w14:textId="66B60AF4" w:rsidR="0068286E" w:rsidRDefault="0068286E" w:rsidP="0068286E">
      <w:pPr>
        <w:tabs>
          <w:tab w:val="center" w:pos="4535"/>
        </w:tabs>
      </w:pPr>
      <w:r>
        <w:t xml:space="preserve">In Aleph kan er bij een verwijzingsstructuur slechts één voorkeursingang worden ingegeven. Er wordt beslist om Fantastische films jge uit te sluiten bij Fantasy jge, aangezien daar hoogstwaarschijnlijk meer op gezocht zal worden dan op Fantasieverhalen. </w:t>
      </w:r>
      <w:r w:rsidR="000F6BF3">
        <w:t xml:space="preserve">Deze verwijzing kan echter pas gelegd worden </w:t>
      </w:r>
      <w:r w:rsidR="000F6BF3">
        <w:lastRenderedPageBreak/>
        <w:t>nadat alle records met het genre ‘Fantastische films jge’ bekeken zijn, en het genre is aangepast naar één van de twee andere genres (Fantasy / Fantasieverhalen). Annika houdt de wijzigingen bij in een lijst zodat dit op de volgende werkgroep meegenomen kan worden.</w:t>
      </w:r>
    </w:p>
    <w:p w14:paraId="76292F4F" w14:textId="77777777" w:rsidR="0068286E" w:rsidRDefault="0068286E" w:rsidP="0068286E">
      <w:pPr>
        <w:tabs>
          <w:tab w:val="center" w:pos="4535"/>
        </w:tabs>
      </w:pPr>
    </w:p>
    <w:p w14:paraId="4D9DC26A" w14:textId="1A2420B1" w:rsidR="0068286E" w:rsidRDefault="00A16303" w:rsidP="0068286E">
      <w:r>
        <w:t>We beslissen om de verplichte combinatie Fabels en Dierenverhalen (wegens etiketgenre) minder dwingend te maken. Zo gaan de fabels van Max Velthuijs en Aesopus niet allemaal over dieren. De combinatie komt vaak voor, maar is logischerwijze niet verplicht bij fabels waar geen dieren in voorkomen.</w:t>
      </w:r>
    </w:p>
    <w:p w14:paraId="42576115" w14:textId="77777777" w:rsidR="00A16303" w:rsidRDefault="00A16303" w:rsidP="0068286E"/>
    <w:p w14:paraId="73512E55" w14:textId="236A380C" w:rsidR="0068286E" w:rsidRDefault="0068286E" w:rsidP="0068286E">
      <w:r>
        <w:t xml:space="preserve">Vormgenres: </w:t>
      </w:r>
      <w:r w:rsidR="001C3CC5">
        <w:t>zie 2.2.</w:t>
      </w:r>
    </w:p>
    <w:p w14:paraId="098ED7A8" w14:textId="77777777" w:rsidR="0068286E" w:rsidRDefault="0068286E" w:rsidP="0068286E"/>
    <w:p w14:paraId="5DCDEE51" w14:textId="13CFBDA7" w:rsidR="003547A7" w:rsidRDefault="00A16303" w:rsidP="0068286E">
      <w:pPr>
        <w:pStyle w:val="Kop1Nieuw"/>
      </w:pPr>
      <w:bookmarkStart w:id="6" w:name="_Toc4489880"/>
      <w:r>
        <w:t>Onderwerpsontsluiting</w:t>
      </w:r>
      <w:bookmarkEnd w:id="6"/>
    </w:p>
    <w:p w14:paraId="7B802A02" w14:textId="1652070F" w:rsidR="00A16303" w:rsidRDefault="00A16303" w:rsidP="00A16303">
      <w:pPr>
        <w:pStyle w:val="Kop2"/>
        <w:rPr>
          <w:lang w:eastAsia="nl-BE"/>
        </w:rPr>
      </w:pPr>
      <w:bookmarkStart w:id="7" w:name="_Toc4489881"/>
      <w:r>
        <w:rPr>
          <w:lang w:eastAsia="nl-BE"/>
        </w:rPr>
        <w:t>Mythen, sagen en legenden</w:t>
      </w:r>
      <w:bookmarkEnd w:id="7"/>
    </w:p>
    <w:p w14:paraId="63102B29" w14:textId="3324AAEB" w:rsidR="00987DB4" w:rsidRDefault="000F6BF3" w:rsidP="00A16303">
      <w:pPr>
        <w:rPr>
          <w:lang w:eastAsia="nl-BE"/>
        </w:rPr>
      </w:pPr>
      <w:r>
        <w:rPr>
          <w:lang w:eastAsia="nl-BE"/>
        </w:rPr>
        <w:t>De Werkgroep bevestigt de goedkeuring (die al op vorige werkgroep uitgesproken is)</w:t>
      </w:r>
      <w:r w:rsidR="00987DB4">
        <w:rPr>
          <w:lang w:eastAsia="nl-BE"/>
        </w:rPr>
        <w:t xml:space="preserve"> om het jeugdgenre Mythen, sagen en volksverhalen om te vormen tot het genre Mythen, sagen en legenden, naar analogie met het volwassengenre, met als definitie:</w:t>
      </w:r>
    </w:p>
    <w:p w14:paraId="09801F4A" w14:textId="77777777" w:rsidR="00987DB4" w:rsidRDefault="00987DB4" w:rsidP="00987DB4">
      <w:pPr>
        <w:ind w:left="720"/>
        <w:rPr>
          <w:lang w:eastAsia="nl-BE"/>
        </w:rPr>
      </w:pPr>
    </w:p>
    <w:p w14:paraId="7A9DC880" w14:textId="38FE2938" w:rsidR="00987DB4" w:rsidRPr="00987DB4" w:rsidRDefault="00987DB4" w:rsidP="00987DB4">
      <w:pPr>
        <w:ind w:left="720"/>
        <w:rPr>
          <w:i/>
          <w:lang w:eastAsia="nl-BE"/>
        </w:rPr>
      </w:pPr>
      <w:r w:rsidRPr="00987DB4">
        <w:rPr>
          <w:i/>
          <w:lang w:eastAsia="nl-BE"/>
        </w:rPr>
        <w:t>Een verzameling mondeling (en later ook schriftelijk) overgeleverde, oeroude vertellingen die hun wortels hebben in de volkscultuur (sagen), in de christelijke traditie (legenden) of die vertellen over goden, halfgoden of helden uit het verleden van een bepaalde cultuurgemeenschap (mythen). Sagen hebben vaak een historische kern en een verklarend karakter en bevatten vaak bovennatuurlijke elementen (duivels, geesten, tovenaars).</w:t>
      </w:r>
    </w:p>
    <w:p w14:paraId="737A4DE1" w14:textId="77777777" w:rsidR="00987DB4" w:rsidRDefault="00987DB4" w:rsidP="00987DB4">
      <w:pPr>
        <w:rPr>
          <w:lang w:eastAsia="nl-BE"/>
        </w:rPr>
      </w:pPr>
    </w:p>
    <w:p w14:paraId="5AA62F64" w14:textId="6CA214C8" w:rsidR="00987DB4" w:rsidRDefault="00987DB4" w:rsidP="00987DB4">
      <w:pPr>
        <w:rPr>
          <w:lang w:eastAsia="nl-BE"/>
        </w:rPr>
      </w:pPr>
      <w:r w:rsidRPr="00987DB4">
        <w:rPr>
          <w:lang w:eastAsia="nl-BE"/>
        </w:rPr>
        <w:t xml:space="preserve">Als etiket </w:t>
      </w:r>
      <w:r w:rsidR="000F6BF3">
        <w:rPr>
          <w:lang w:eastAsia="nl-BE"/>
        </w:rPr>
        <w:t>wo</w:t>
      </w:r>
      <w:r>
        <w:rPr>
          <w:lang w:eastAsia="nl-BE"/>
        </w:rPr>
        <w:t>rden de volgende twee opties weerho</w:t>
      </w:r>
      <w:r w:rsidR="00FC2E8B">
        <w:rPr>
          <w:lang w:eastAsia="nl-BE"/>
        </w:rPr>
        <w:t>uden (een stemming zal via het f</w:t>
      </w:r>
      <w:r>
        <w:rPr>
          <w:lang w:eastAsia="nl-BE"/>
        </w:rPr>
        <w:t>orum gebeuren):</w:t>
      </w:r>
    </w:p>
    <w:p w14:paraId="6E491F83" w14:textId="076B1EA7" w:rsidR="00987DB4" w:rsidRDefault="00987DB4" w:rsidP="00987DB4">
      <w:pPr>
        <w:rPr>
          <w:lang w:eastAsia="nl-BE"/>
        </w:rPr>
      </w:pPr>
    </w:p>
    <w:p w14:paraId="33839A3A" w14:textId="34282C24" w:rsidR="00987DB4" w:rsidRPr="00987DB4" w:rsidRDefault="00987DB4" w:rsidP="00987DB4">
      <w:pPr>
        <w:rPr>
          <w:lang w:eastAsia="nl-BE"/>
        </w:rPr>
      </w:pPr>
      <w:r>
        <w:rPr>
          <w:noProof/>
          <w:lang w:eastAsia="nl-BE"/>
        </w:rPr>
        <w:drawing>
          <wp:inline distT="0" distB="0" distL="0" distR="0" wp14:anchorId="0C299764" wp14:editId="2EDED838">
            <wp:extent cx="1219200" cy="1219200"/>
            <wp:effectExtent l="0" t="0" r="0" b="0"/>
            <wp:docPr id="2" name="Afbeelding 2" descr="https://lh6.googleusercontent.com/_fBDJV1giEYl_EKXyVUEP54Kq37CspHHbUqXoN8bXuj6tIm2hFiVLRs6Af0xzrlh-fUEBYH37sTX01vhZgFyl-68hEg0cYa0_Uk2B880jdMerNy35iAM-TCf8gQqQDpklqPVoNoXj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_fBDJV1giEYl_EKXyVUEP54Kq37CspHHbUqXoN8bXuj6tIm2hFiVLRs6Af0xzrlh-fUEBYH37sTX01vhZgFyl-68hEg0cYa0_Uk2B880jdMerNy35iAM-TCf8gQqQDpklqPVoNoXju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rPr>
          <w:lang w:eastAsia="nl-BE"/>
        </w:rPr>
        <w:t xml:space="preserve"> OF</w:t>
      </w:r>
      <w:r>
        <w:rPr>
          <w:lang w:eastAsia="nl-BE"/>
        </w:rPr>
        <w:tab/>
      </w:r>
      <w:r>
        <w:rPr>
          <w:noProof/>
          <w:lang w:eastAsia="nl-BE"/>
        </w:rPr>
        <w:drawing>
          <wp:inline distT="0" distB="0" distL="0" distR="0" wp14:anchorId="0BF441AB" wp14:editId="04D3E66D">
            <wp:extent cx="659823" cy="1209675"/>
            <wp:effectExtent l="0" t="0" r="6985" b="0"/>
            <wp:docPr id="3" name="Afbeelding 3" descr="https://lh4.googleusercontent.com/JzsKXNZTjLu3SQJ0pJJRD4RLtyHLai5aBb4IGSbDgKUlfU97TVzp7JQbWnIF1SETb8qFCURg-iZRR4iX_EnzHWKBHoAS0WOcKoIdMa_e4gTsoKv6kVOlMQJtvSFO4ZMlDVOgn1BZm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JzsKXNZTjLu3SQJ0pJJRD4RLtyHLai5aBb4IGSbDgKUlfU97TVzp7JQbWnIF1SETb8qFCURg-iZRR4iX_EnzHWKBHoAS0WOcKoIdMa_e4gTsoKv6kVOlMQJtvSFO4ZMlDVOgn1BZmW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552" cy="1220177"/>
                    </a:xfrm>
                    <a:prstGeom prst="rect">
                      <a:avLst/>
                    </a:prstGeom>
                    <a:noFill/>
                    <a:ln>
                      <a:noFill/>
                    </a:ln>
                  </pic:spPr>
                </pic:pic>
              </a:graphicData>
            </a:graphic>
          </wp:inline>
        </w:drawing>
      </w:r>
    </w:p>
    <w:p w14:paraId="7CAC0748" w14:textId="203EA632" w:rsidR="00A16303" w:rsidRPr="00A16303" w:rsidRDefault="00A16303" w:rsidP="00A16303">
      <w:pPr>
        <w:rPr>
          <w:lang w:eastAsia="nl-BE"/>
        </w:rPr>
      </w:pPr>
    </w:p>
    <w:p w14:paraId="7BD535B7" w14:textId="5AF4D9DD" w:rsidR="00987DB4" w:rsidRDefault="00987DB4" w:rsidP="007E45FD">
      <w:pPr>
        <w:rPr>
          <w:lang w:eastAsia="nl-BE"/>
        </w:rPr>
      </w:pPr>
      <w:r w:rsidRPr="00987DB4">
        <w:rPr>
          <w:b/>
          <w:lang w:eastAsia="nl-BE"/>
        </w:rPr>
        <w:t>TAAK</w:t>
      </w:r>
      <w:r>
        <w:rPr>
          <w:lang w:eastAsia="nl-BE"/>
        </w:rPr>
        <w:t xml:space="preserve">: </w:t>
      </w:r>
      <w:r w:rsidR="009B77E6">
        <w:rPr>
          <w:lang w:eastAsia="nl-BE"/>
        </w:rPr>
        <w:t xml:space="preserve">BC werkt </w:t>
      </w:r>
      <w:r>
        <w:rPr>
          <w:lang w:eastAsia="nl-BE"/>
        </w:rPr>
        <w:t xml:space="preserve">het </w:t>
      </w:r>
      <w:hyperlink r:id="rId10" w:anchor="gid=681370587" w:history="1">
        <w:r w:rsidRPr="00987DB4">
          <w:rPr>
            <w:rStyle w:val="Hyperlink"/>
            <w:lang w:eastAsia="nl-BE"/>
          </w:rPr>
          <w:t>voorstel</w:t>
        </w:r>
      </w:hyperlink>
      <w:r>
        <w:rPr>
          <w:lang w:eastAsia="nl-BE"/>
        </w:rPr>
        <w:t xml:space="preserve"> rond de </w:t>
      </w:r>
      <w:r w:rsidR="006B30AF">
        <w:rPr>
          <w:lang w:eastAsia="nl-BE"/>
        </w:rPr>
        <w:t>d</w:t>
      </w:r>
      <w:r>
        <w:rPr>
          <w:lang w:eastAsia="nl-BE"/>
        </w:rPr>
        <w:t xml:space="preserve">e adjectiefvormen </w:t>
      </w:r>
      <w:r w:rsidR="009B77E6">
        <w:rPr>
          <w:lang w:eastAsia="nl-BE"/>
        </w:rPr>
        <w:t xml:space="preserve">verder uit, past de regelgeving </w:t>
      </w:r>
      <w:r w:rsidR="00F875D1">
        <w:rPr>
          <w:lang w:eastAsia="nl-BE"/>
        </w:rPr>
        <w:t xml:space="preserve">(en records in Open Vlacc) </w:t>
      </w:r>
      <w:r w:rsidR="009B77E6">
        <w:rPr>
          <w:lang w:eastAsia="nl-BE"/>
        </w:rPr>
        <w:t>aan m.b.t. genre ‘Mythen, sagen en legenden’</w:t>
      </w:r>
      <w:r w:rsidR="00F875D1">
        <w:rPr>
          <w:lang w:eastAsia="nl-BE"/>
        </w:rPr>
        <w:t xml:space="preserve">, </w:t>
      </w:r>
      <w:r w:rsidR="009B77E6">
        <w:rPr>
          <w:lang w:eastAsia="nl-BE"/>
        </w:rPr>
        <w:t xml:space="preserve"> en stuurt de twee pictogrammen door via het forum.</w:t>
      </w:r>
    </w:p>
    <w:p w14:paraId="3B037254" w14:textId="6971FCC0" w:rsidR="00987DB4" w:rsidRDefault="00987DB4" w:rsidP="007E45FD">
      <w:pPr>
        <w:rPr>
          <w:lang w:eastAsia="nl-BE"/>
        </w:rPr>
      </w:pPr>
    </w:p>
    <w:p w14:paraId="21CB748A" w14:textId="34522457" w:rsidR="00987DB4" w:rsidRDefault="00987DB4" w:rsidP="00987DB4">
      <w:pPr>
        <w:pStyle w:val="Kop2"/>
        <w:rPr>
          <w:lang w:eastAsia="nl-BE"/>
        </w:rPr>
      </w:pPr>
      <w:bookmarkStart w:id="8" w:name="_Toc4489882"/>
      <w:r>
        <w:rPr>
          <w:lang w:eastAsia="nl-BE"/>
        </w:rPr>
        <w:lastRenderedPageBreak/>
        <w:t>Vormgenres</w:t>
      </w:r>
      <w:bookmarkEnd w:id="8"/>
    </w:p>
    <w:p w14:paraId="58824738" w14:textId="62015F46" w:rsidR="00987DB4" w:rsidRDefault="00987DB4" w:rsidP="00987DB4">
      <w:pPr>
        <w:rPr>
          <w:lang w:eastAsia="nl-BE"/>
        </w:rPr>
      </w:pPr>
      <w:r>
        <w:rPr>
          <w:lang w:eastAsia="nl-BE"/>
        </w:rPr>
        <w:t xml:space="preserve">De </w:t>
      </w:r>
      <w:r w:rsidR="009B77E6">
        <w:rPr>
          <w:lang w:eastAsia="nl-BE"/>
        </w:rPr>
        <w:t xml:space="preserve">Werkgroep keurt de </w:t>
      </w:r>
      <w:r>
        <w:rPr>
          <w:lang w:eastAsia="nl-BE"/>
        </w:rPr>
        <w:t>‘nieuwe’ vormgenres Geluidenboeken, Pop-up</w:t>
      </w:r>
      <w:bookmarkStart w:id="9" w:name="_GoBack"/>
      <w:bookmarkEnd w:id="9"/>
      <w:r w:rsidR="006A6889">
        <w:rPr>
          <w:lang w:eastAsia="nl-BE"/>
        </w:rPr>
        <w:t>boeken</w:t>
      </w:r>
      <w:r>
        <w:rPr>
          <w:lang w:eastAsia="nl-BE"/>
        </w:rPr>
        <w:t xml:space="preserve">, Zoekboeken en Dagboeken </w:t>
      </w:r>
      <w:r w:rsidR="009B77E6">
        <w:rPr>
          <w:lang w:eastAsia="nl-BE"/>
        </w:rPr>
        <w:t>goed</w:t>
      </w:r>
      <w:r>
        <w:rPr>
          <w:lang w:eastAsia="nl-BE"/>
        </w:rPr>
        <w:t xml:space="preserve">. </w:t>
      </w:r>
      <w:r w:rsidR="009B77E6">
        <w:rPr>
          <w:lang w:eastAsia="nl-BE"/>
        </w:rPr>
        <w:t>Eerder werden op het Jeugdforum al de genres</w:t>
      </w:r>
      <w:r>
        <w:rPr>
          <w:lang w:eastAsia="nl-BE"/>
        </w:rPr>
        <w:t xml:space="preserve"> Animatiefilms en Televisieseries en –films als vormgenres goedgekeurd.</w:t>
      </w:r>
    </w:p>
    <w:p w14:paraId="14985694" w14:textId="04407501" w:rsidR="00987DB4" w:rsidRDefault="00987DB4" w:rsidP="00987DB4">
      <w:pPr>
        <w:rPr>
          <w:lang w:eastAsia="nl-BE"/>
        </w:rPr>
      </w:pPr>
    </w:p>
    <w:p w14:paraId="730EC735" w14:textId="3EA3B69F" w:rsidR="009B77E6" w:rsidRDefault="00987DB4" w:rsidP="00987DB4">
      <w:pPr>
        <w:rPr>
          <w:lang w:eastAsia="nl-BE"/>
        </w:rPr>
      </w:pPr>
      <w:r>
        <w:rPr>
          <w:lang w:eastAsia="nl-BE"/>
        </w:rPr>
        <w:t xml:space="preserve">Op de vergadering wordt geopperd om het genre Televisieseries en –films om te vormen tot het genre </w:t>
      </w:r>
      <w:r w:rsidR="000F6BF3">
        <w:rPr>
          <w:lang w:eastAsia="nl-BE"/>
        </w:rPr>
        <w:t>Televisieseries. I</w:t>
      </w:r>
      <w:r w:rsidR="009B77E6">
        <w:rPr>
          <w:lang w:eastAsia="nl-BE"/>
        </w:rPr>
        <w:t>n het huidige Netflixtijdperk</w:t>
      </w:r>
      <w:r w:rsidR="000F6BF3">
        <w:rPr>
          <w:lang w:eastAsia="nl-BE"/>
        </w:rPr>
        <w:t xml:space="preserve"> is het</w:t>
      </w:r>
      <w:r w:rsidR="009B77E6">
        <w:rPr>
          <w:lang w:eastAsia="nl-BE"/>
        </w:rPr>
        <w:t xml:space="preserve"> immers niet meer </w:t>
      </w:r>
      <w:r>
        <w:rPr>
          <w:lang w:eastAsia="nl-BE"/>
        </w:rPr>
        <w:t>relevant</w:t>
      </w:r>
      <w:r w:rsidR="000F6BF3">
        <w:rPr>
          <w:lang w:eastAsia="nl-BE"/>
        </w:rPr>
        <w:t xml:space="preserve"> (en vaak ook erg moeilijk)</w:t>
      </w:r>
      <w:r>
        <w:rPr>
          <w:lang w:eastAsia="nl-BE"/>
        </w:rPr>
        <w:t xml:space="preserve"> om een film als Televisiefilm te bestempelen. </w:t>
      </w:r>
    </w:p>
    <w:p w14:paraId="37D5604F" w14:textId="6464F4B3" w:rsidR="00987DB4" w:rsidRDefault="009B77E6" w:rsidP="00987DB4">
      <w:pPr>
        <w:rPr>
          <w:lang w:eastAsia="nl-BE"/>
        </w:rPr>
      </w:pPr>
      <w:r>
        <w:rPr>
          <w:lang w:eastAsia="nl-BE"/>
        </w:rPr>
        <w:t>[Ook de W</w:t>
      </w:r>
      <w:r w:rsidR="00987DB4">
        <w:rPr>
          <w:lang w:eastAsia="nl-BE"/>
        </w:rPr>
        <w:t xml:space="preserve">erkgroep Fictie (14/03/2019) </w:t>
      </w:r>
      <w:r>
        <w:rPr>
          <w:lang w:eastAsia="nl-BE"/>
        </w:rPr>
        <w:t>gaat akkoord met dit voorstel.]</w:t>
      </w:r>
    </w:p>
    <w:p w14:paraId="6536EF64" w14:textId="0886E397" w:rsidR="00987DB4" w:rsidRDefault="00987DB4" w:rsidP="00987DB4">
      <w:pPr>
        <w:rPr>
          <w:lang w:eastAsia="nl-BE"/>
        </w:rPr>
      </w:pPr>
    </w:p>
    <w:p w14:paraId="279DE5AF" w14:textId="116ED697" w:rsidR="00F875D1" w:rsidRDefault="00987DB4" w:rsidP="00987DB4">
      <w:pPr>
        <w:rPr>
          <w:lang w:eastAsia="nl-BE"/>
        </w:rPr>
      </w:pPr>
      <w:r w:rsidRPr="00987DB4">
        <w:rPr>
          <w:b/>
          <w:lang w:eastAsia="nl-BE"/>
        </w:rPr>
        <w:t>TAAK</w:t>
      </w:r>
      <w:r>
        <w:rPr>
          <w:lang w:eastAsia="nl-BE"/>
        </w:rPr>
        <w:t xml:space="preserve">: </w:t>
      </w:r>
      <w:r w:rsidR="00F875D1">
        <w:rPr>
          <w:lang w:eastAsia="nl-BE"/>
        </w:rPr>
        <w:t>BC past de regelgeving aan m.b.t. de nieuwe vormgenres en past de nieuwe vormgenres toe in Open Vlacc.</w:t>
      </w:r>
    </w:p>
    <w:p w14:paraId="39D5D9F1" w14:textId="5374609E" w:rsidR="00987DB4" w:rsidRDefault="00987DB4" w:rsidP="00987DB4">
      <w:pPr>
        <w:rPr>
          <w:lang w:eastAsia="nl-BE"/>
        </w:rPr>
      </w:pPr>
      <w:r>
        <w:rPr>
          <w:lang w:eastAsia="nl-BE"/>
        </w:rPr>
        <w:t xml:space="preserve">BC </w:t>
      </w:r>
      <w:r w:rsidR="006B30AF">
        <w:rPr>
          <w:lang w:eastAsia="nl-BE"/>
        </w:rPr>
        <w:t>past, na goedkeuring van de werkgroep Fictie [ondertussen gebeurd] het genre Televisi</w:t>
      </w:r>
      <w:r w:rsidR="009B77E6">
        <w:rPr>
          <w:lang w:eastAsia="nl-BE"/>
        </w:rPr>
        <w:t xml:space="preserve">eseries en –films (en de bijbehorende publicaties) </w:t>
      </w:r>
      <w:r w:rsidR="006B30AF">
        <w:rPr>
          <w:lang w:eastAsia="nl-BE"/>
        </w:rPr>
        <w:t>aan in Open Vlacc en in de regelgeving. De onderliggende publicaties worden herbekeken vanuit de invalshoek of het genre zomaar geschrapt dan wel anders toegepast moet worden. Via het forum wordt nog een nieuwe definitie voorgesteld, samen met een voorstel voor uitsluiten van de zoekterm ‘Televisiefilm’.</w:t>
      </w:r>
    </w:p>
    <w:p w14:paraId="2471F402" w14:textId="77777777" w:rsidR="00987DB4" w:rsidRDefault="00987DB4" w:rsidP="007E45FD">
      <w:pPr>
        <w:rPr>
          <w:lang w:eastAsia="nl-BE"/>
        </w:rPr>
      </w:pPr>
    </w:p>
    <w:p w14:paraId="51033A04" w14:textId="2F93B3B0" w:rsidR="00987DB4" w:rsidRDefault="00987DB4" w:rsidP="00987DB4">
      <w:pPr>
        <w:pStyle w:val="Kop2"/>
        <w:rPr>
          <w:lang w:eastAsia="nl-BE"/>
        </w:rPr>
      </w:pPr>
      <w:bookmarkStart w:id="10" w:name="_Toc4489883"/>
      <w:r>
        <w:rPr>
          <w:lang w:eastAsia="nl-BE"/>
        </w:rPr>
        <w:t>Prentenboeken met foto’s</w:t>
      </w:r>
      <w:bookmarkEnd w:id="10"/>
    </w:p>
    <w:p w14:paraId="04CA7CC2" w14:textId="625E7948" w:rsidR="00560188" w:rsidRDefault="00F41410" w:rsidP="007E45FD">
      <w:pPr>
        <w:rPr>
          <w:lang w:eastAsia="nl-BE"/>
        </w:rPr>
      </w:pPr>
      <w:r>
        <w:rPr>
          <w:lang w:eastAsia="nl-BE"/>
        </w:rPr>
        <w:t>Naar aanleiding van de f</w:t>
      </w:r>
      <w:r w:rsidR="00560188">
        <w:rPr>
          <w:lang w:eastAsia="nl-BE"/>
        </w:rPr>
        <w:t>orum</w:t>
      </w:r>
      <w:r w:rsidR="00F70F04">
        <w:rPr>
          <w:lang w:eastAsia="nl-BE"/>
        </w:rPr>
        <w:t>discussie</w:t>
      </w:r>
      <w:r w:rsidR="00560188">
        <w:rPr>
          <w:lang w:eastAsia="nl-BE"/>
        </w:rPr>
        <w:t xml:space="preserve"> rond de </w:t>
      </w:r>
      <w:hyperlink r:id="rId11" w:history="1">
        <w:r w:rsidR="00560188" w:rsidRPr="00560188">
          <w:rPr>
            <w:rStyle w:val="Hyperlink"/>
            <w:lang w:eastAsia="nl-BE"/>
          </w:rPr>
          <w:t>reeks Babydieren</w:t>
        </w:r>
      </w:hyperlink>
      <w:r w:rsidR="00560188">
        <w:rPr>
          <w:lang w:eastAsia="nl-BE"/>
        </w:rPr>
        <w:t xml:space="preserve"> van Corona wordt duidelijk dat de catalografen een andere interpretatie aan het genre Prentenboeken geven. Sommigen vinden dat een informatief boek met foto’s niet als prentenboek beschouwd</w:t>
      </w:r>
      <w:r w:rsidR="000F6BF3">
        <w:rPr>
          <w:lang w:eastAsia="nl-BE"/>
        </w:rPr>
        <w:t xml:space="preserve"> kan</w:t>
      </w:r>
      <w:r w:rsidR="00560188">
        <w:rPr>
          <w:lang w:eastAsia="nl-BE"/>
        </w:rPr>
        <w:t xml:space="preserve"> worden, anderen wel. We beslissen om geen enge definitie van Prentenboeken op te nemen in de regelgeving</w:t>
      </w:r>
      <w:r w:rsidR="00F70F04">
        <w:rPr>
          <w:lang w:eastAsia="nl-BE"/>
        </w:rPr>
        <w:t xml:space="preserve"> en sluiten dus prentenboeken met foto’s niet uit. Bij onduidelijkheid kunnen de catalografen via het forum een beslissing nemen over het al dan niet toekennen van het genre. Voor de reeks Babydieren is iedereen het erover eens dat het genre ‘Prentenboeken’ niet toegekend moet worden.</w:t>
      </w:r>
    </w:p>
    <w:p w14:paraId="774D7E35" w14:textId="7A450A8C" w:rsidR="00560188" w:rsidRDefault="00560188" w:rsidP="00560188">
      <w:pPr>
        <w:pStyle w:val="Kop2"/>
        <w:rPr>
          <w:lang w:eastAsia="nl-BE"/>
        </w:rPr>
      </w:pPr>
      <w:bookmarkStart w:id="11" w:name="_Toc4489884"/>
      <w:r>
        <w:rPr>
          <w:lang w:eastAsia="nl-BE"/>
        </w:rPr>
        <w:t>Voelboeken en ZIZO</w:t>
      </w:r>
      <w:bookmarkEnd w:id="11"/>
    </w:p>
    <w:p w14:paraId="11BFC644" w14:textId="341A2D4B" w:rsidR="00E76FB6" w:rsidRDefault="00F70F04" w:rsidP="00E76FB6">
      <w:pPr>
        <w:rPr>
          <w:lang w:eastAsia="nl-BE"/>
        </w:rPr>
      </w:pPr>
      <w:r>
        <w:rPr>
          <w:lang w:eastAsia="nl-BE"/>
        </w:rPr>
        <w:t xml:space="preserve">In de raadpleegmodule van de Kleuter-ZIZO is de afspraak opgenomen </w:t>
      </w:r>
      <w:r w:rsidR="00E76FB6">
        <w:rPr>
          <w:lang w:eastAsia="nl-BE"/>
        </w:rPr>
        <w:t xml:space="preserve">dat het genre Voelboeken </w:t>
      </w:r>
      <w:r>
        <w:rPr>
          <w:lang w:eastAsia="nl-BE"/>
        </w:rPr>
        <w:t>enkel mag worden toegekend in combinatie met Kleuter-ZIZO Voelboeken</w:t>
      </w:r>
      <w:r w:rsidR="00E76FB6">
        <w:rPr>
          <w:lang w:eastAsia="nl-BE"/>
        </w:rPr>
        <w:t xml:space="preserve">. </w:t>
      </w:r>
      <w:r>
        <w:rPr>
          <w:lang w:eastAsia="nl-BE"/>
        </w:rPr>
        <w:t>De Werkgroep beslist om deze afspraak te schrappen</w:t>
      </w:r>
      <w:r w:rsidR="00E76FB6">
        <w:rPr>
          <w:lang w:eastAsia="nl-BE"/>
        </w:rPr>
        <w:t>. Als het voelboek over een specifiek thema gaat (</w:t>
      </w:r>
      <w:r>
        <w:rPr>
          <w:lang w:eastAsia="nl-BE"/>
        </w:rPr>
        <w:t xml:space="preserve">en </w:t>
      </w:r>
      <w:r w:rsidR="00E76FB6">
        <w:rPr>
          <w:lang w:eastAsia="nl-BE"/>
        </w:rPr>
        <w:t>niet enkel</w:t>
      </w:r>
      <w:r w:rsidR="000F6BF3">
        <w:rPr>
          <w:lang w:eastAsia="nl-BE"/>
        </w:rPr>
        <w:t xml:space="preserve"> over een feest), dan wordt de publicatie </w:t>
      </w:r>
      <w:r w:rsidR="00E76FB6">
        <w:rPr>
          <w:lang w:eastAsia="nl-BE"/>
        </w:rPr>
        <w:t xml:space="preserve">bij de specifieke ZIZO geplaatst en niet automatisch bij </w:t>
      </w:r>
      <w:r w:rsidR="000F6BF3">
        <w:rPr>
          <w:lang w:eastAsia="nl-BE"/>
        </w:rPr>
        <w:t xml:space="preserve">ZIZO </w:t>
      </w:r>
      <w:r w:rsidR="00E76FB6">
        <w:rPr>
          <w:lang w:eastAsia="nl-BE"/>
        </w:rPr>
        <w:t xml:space="preserve">Voelboeken, er is immers een verschil tussen </w:t>
      </w:r>
      <w:r w:rsidR="00E76FB6" w:rsidRPr="00E76FB6">
        <w:rPr>
          <w:lang w:eastAsia="nl-BE"/>
        </w:rPr>
        <w:t xml:space="preserve">een voelboekje voor peuters en een prentenboek met </w:t>
      </w:r>
      <w:r>
        <w:rPr>
          <w:lang w:eastAsia="nl-BE"/>
        </w:rPr>
        <w:t xml:space="preserve">een </w:t>
      </w:r>
      <w:r w:rsidR="00E76FB6" w:rsidRPr="00E76FB6">
        <w:rPr>
          <w:lang w:eastAsia="nl-BE"/>
        </w:rPr>
        <w:t>verhaal dat toevallig ook voelelementen heeft</w:t>
      </w:r>
      <w:r w:rsidR="000F6BF3">
        <w:rPr>
          <w:lang w:eastAsia="nl-BE"/>
        </w:rPr>
        <w:t xml:space="preserve"> (bv. Het geheim van IJsje van Guido van Genechten)</w:t>
      </w:r>
      <w:r w:rsidR="00E76FB6" w:rsidRPr="00E76FB6">
        <w:rPr>
          <w:lang w:eastAsia="nl-BE"/>
        </w:rPr>
        <w:t>.</w:t>
      </w:r>
    </w:p>
    <w:p w14:paraId="5ECBE7A5" w14:textId="3E879B22" w:rsidR="00E76FB6" w:rsidRDefault="00E76FB6" w:rsidP="00560188">
      <w:pPr>
        <w:rPr>
          <w:lang w:eastAsia="nl-BE"/>
        </w:rPr>
      </w:pPr>
    </w:p>
    <w:p w14:paraId="73572F5B" w14:textId="35BF931C" w:rsidR="00E76FB6" w:rsidRDefault="00E76FB6" w:rsidP="00560188">
      <w:pPr>
        <w:rPr>
          <w:lang w:eastAsia="nl-BE"/>
        </w:rPr>
      </w:pPr>
      <w:r w:rsidRPr="00E76FB6">
        <w:rPr>
          <w:b/>
          <w:lang w:eastAsia="nl-BE"/>
        </w:rPr>
        <w:t>TAAK</w:t>
      </w:r>
      <w:r>
        <w:rPr>
          <w:lang w:eastAsia="nl-BE"/>
        </w:rPr>
        <w:t>: BC past de annotatie in de ZIZO-raadpleegmodule</w:t>
      </w:r>
      <w:r w:rsidR="000357CC">
        <w:rPr>
          <w:lang w:eastAsia="nl-BE"/>
        </w:rPr>
        <w:t>, de definitie in de Invoerafspraken Jeugd en in de public note</w:t>
      </w:r>
      <w:r>
        <w:rPr>
          <w:lang w:eastAsia="nl-BE"/>
        </w:rPr>
        <w:t xml:space="preserve"> aan.</w:t>
      </w:r>
    </w:p>
    <w:p w14:paraId="10F6575A" w14:textId="7D3A82A9" w:rsidR="00E76FB6" w:rsidRDefault="00E76FB6" w:rsidP="00E76FB6">
      <w:pPr>
        <w:pStyle w:val="Kop2"/>
        <w:rPr>
          <w:lang w:eastAsia="nl-BE"/>
        </w:rPr>
      </w:pPr>
      <w:bookmarkStart w:id="12" w:name="_Toc4489885"/>
      <w:r>
        <w:rPr>
          <w:lang w:eastAsia="nl-BE"/>
        </w:rPr>
        <w:lastRenderedPageBreak/>
        <w:t>Zoekboeken en ZIZO</w:t>
      </w:r>
      <w:bookmarkEnd w:id="12"/>
    </w:p>
    <w:p w14:paraId="23A23A62" w14:textId="1E38E4F7" w:rsidR="00F70F04" w:rsidRDefault="00F70F04" w:rsidP="00F70F04">
      <w:pPr>
        <w:rPr>
          <w:lang w:eastAsia="nl-BE"/>
        </w:rPr>
      </w:pPr>
      <w:r>
        <w:rPr>
          <w:lang w:eastAsia="nl-BE"/>
        </w:rPr>
        <w:t xml:space="preserve">In de raadpleegmodule van de Kleuter-ZIZO is de afspraak opgenomen dat het genre </w:t>
      </w:r>
      <w:r w:rsidR="00E76FB6">
        <w:rPr>
          <w:lang w:eastAsia="nl-BE"/>
        </w:rPr>
        <w:t xml:space="preserve">Zoekboeken </w:t>
      </w:r>
      <w:r>
        <w:rPr>
          <w:lang w:eastAsia="nl-BE"/>
        </w:rPr>
        <w:t>enkel mag worden toegekend in combinatie met Kleuter-ZIZO</w:t>
      </w:r>
      <w:r w:rsidR="00E76FB6">
        <w:rPr>
          <w:lang w:eastAsia="nl-BE"/>
        </w:rPr>
        <w:t xml:space="preserve"> </w:t>
      </w:r>
      <w:r>
        <w:rPr>
          <w:lang w:eastAsia="nl-BE"/>
        </w:rPr>
        <w:t>Zoekboeken. De Werkgroep beslist om deze afspraak te schrappen. Als het zoekboek over een specifiek thema gaat (en niet enkel over een feest), dan wordt</w:t>
      </w:r>
      <w:r w:rsidR="000F6BF3">
        <w:rPr>
          <w:lang w:eastAsia="nl-BE"/>
        </w:rPr>
        <w:t xml:space="preserve"> de publicatie</w:t>
      </w:r>
      <w:r>
        <w:rPr>
          <w:lang w:eastAsia="nl-BE"/>
        </w:rPr>
        <w:t xml:space="preserve"> bij de specifieke ZIZO geplaatst en niet automatisch bij ZIZO Zoekboeken, er is immers een verschil tussen een </w:t>
      </w:r>
      <w:r w:rsidR="005546FA">
        <w:rPr>
          <w:lang w:eastAsia="nl-BE"/>
        </w:rPr>
        <w:t xml:space="preserve">specifiek </w:t>
      </w:r>
      <w:r>
        <w:rPr>
          <w:lang w:eastAsia="nl-BE"/>
        </w:rPr>
        <w:t>zoek</w:t>
      </w:r>
      <w:r w:rsidRPr="00E76FB6">
        <w:rPr>
          <w:lang w:eastAsia="nl-BE"/>
        </w:rPr>
        <w:t>boek</w:t>
      </w:r>
      <w:r w:rsidR="005546FA">
        <w:rPr>
          <w:lang w:eastAsia="nl-BE"/>
        </w:rPr>
        <w:t xml:space="preserve"> (bv. Waar is Wally?)</w:t>
      </w:r>
      <w:r w:rsidRPr="00E76FB6">
        <w:rPr>
          <w:lang w:eastAsia="nl-BE"/>
        </w:rPr>
        <w:t xml:space="preserve"> en een prentenboek met </w:t>
      </w:r>
      <w:r>
        <w:rPr>
          <w:lang w:eastAsia="nl-BE"/>
        </w:rPr>
        <w:t>een verhaal dat toevallig ook zoek</w:t>
      </w:r>
      <w:r w:rsidRPr="00E76FB6">
        <w:rPr>
          <w:lang w:eastAsia="nl-BE"/>
        </w:rPr>
        <w:t>elementen heeft.</w:t>
      </w:r>
    </w:p>
    <w:p w14:paraId="48143E52" w14:textId="4DB49418" w:rsidR="00E76FB6" w:rsidRPr="00560188" w:rsidRDefault="00E76FB6" w:rsidP="00560188">
      <w:pPr>
        <w:rPr>
          <w:lang w:eastAsia="nl-BE"/>
        </w:rPr>
      </w:pPr>
    </w:p>
    <w:p w14:paraId="3B9B97FE" w14:textId="77777777" w:rsidR="000357CC" w:rsidRDefault="00E76FB6" w:rsidP="000357CC">
      <w:pPr>
        <w:rPr>
          <w:lang w:eastAsia="nl-BE"/>
        </w:rPr>
      </w:pPr>
      <w:r w:rsidRPr="00E76FB6">
        <w:rPr>
          <w:b/>
          <w:lang w:eastAsia="nl-BE"/>
        </w:rPr>
        <w:t>TAAK</w:t>
      </w:r>
      <w:r>
        <w:rPr>
          <w:lang w:eastAsia="nl-BE"/>
        </w:rPr>
        <w:t>: BC past de annotati</w:t>
      </w:r>
      <w:r w:rsidR="00F70F04">
        <w:rPr>
          <w:lang w:eastAsia="nl-BE"/>
        </w:rPr>
        <w:t>e in de ZIZO-raadpleegmodule</w:t>
      </w:r>
      <w:r w:rsidR="000357CC">
        <w:rPr>
          <w:lang w:eastAsia="nl-BE"/>
        </w:rPr>
        <w:t>, de definitie in de Invoerafspraken Jeugd en in de public note aan.</w:t>
      </w:r>
    </w:p>
    <w:p w14:paraId="34AF6826" w14:textId="2E0C2789" w:rsidR="00E76FB6" w:rsidRDefault="00E76FB6" w:rsidP="00E76FB6">
      <w:pPr>
        <w:pStyle w:val="Kop2"/>
        <w:rPr>
          <w:lang w:eastAsia="nl-BE"/>
        </w:rPr>
      </w:pPr>
      <w:bookmarkStart w:id="13" w:name="_Toc4489886"/>
      <w:r>
        <w:rPr>
          <w:lang w:eastAsia="nl-BE"/>
        </w:rPr>
        <w:t>ZIZO-rubriek puberteit</w:t>
      </w:r>
      <w:bookmarkEnd w:id="13"/>
    </w:p>
    <w:p w14:paraId="40F1F9E2" w14:textId="78A97AB8" w:rsidR="00560188" w:rsidRDefault="00E76FB6" w:rsidP="007E45FD">
      <w:pPr>
        <w:rPr>
          <w:lang w:eastAsia="nl-BE"/>
        </w:rPr>
      </w:pPr>
      <w:r>
        <w:rPr>
          <w:lang w:eastAsia="nl-BE"/>
        </w:rPr>
        <w:t xml:space="preserve">De informatieve jeugdboeken over de puberteit worden nu in de ZIZO-rubrieken MELAM (Lichaam), </w:t>
      </w:r>
    </w:p>
    <w:p w14:paraId="7075514B" w14:textId="73E6F5DB" w:rsidR="00E76FB6" w:rsidRDefault="00E76FB6" w:rsidP="007E45FD">
      <w:pPr>
        <w:rPr>
          <w:lang w:eastAsia="nl-BE"/>
        </w:rPr>
      </w:pPr>
      <w:r>
        <w:rPr>
          <w:lang w:eastAsia="nl-BE"/>
        </w:rPr>
        <w:t xml:space="preserve">MESEK (Seks-Geboorte) of MEGEV (Gevoelens-Gedrag) geplaatst, naargelang de insteek van het boek. We willen nagaan of het opportuun is om een nieuwe ZIZO-rubriek MEPUB (Puberteit) te maken. </w:t>
      </w:r>
    </w:p>
    <w:p w14:paraId="7E72C1AC" w14:textId="7E611250" w:rsidR="00E76FB6" w:rsidRDefault="00E76FB6" w:rsidP="007E45FD">
      <w:pPr>
        <w:rPr>
          <w:lang w:eastAsia="nl-BE"/>
        </w:rPr>
      </w:pPr>
    </w:p>
    <w:p w14:paraId="573912C2" w14:textId="022B91A4" w:rsidR="007B0C40" w:rsidRDefault="007B0C40" w:rsidP="007E45FD">
      <w:pPr>
        <w:rPr>
          <w:lang w:eastAsia="nl-BE"/>
        </w:rPr>
      </w:pPr>
      <w:r>
        <w:rPr>
          <w:lang w:eastAsia="nl-BE"/>
        </w:rPr>
        <w:t>De Werkgroep weerhoudt het voorstel niet. Op zich is het een goed voorstel, maar</w:t>
      </w:r>
      <w:r w:rsidR="000F6BF3">
        <w:rPr>
          <w:lang w:eastAsia="nl-BE"/>
        </w:rPr>
        <w:t xml:space="preserve"> de Werkgroep vreest ervoor dat de introductie van </w:t>
      </w:r>
      <w:r w:rsidR="00E76FB6">
        <w:rPr>
          <w:lang w:eastAsia="nl-BE"/>
        </w:rPr>
        <w:t xml:space="preserve">een nieuwe ZIZO-rubriek </w:t>
      </w:r>
      <w:r w:rsidR="000F6BF3">
        <w:rPr>
          <w:lang w:eastAsia="nl-BE"/>
        </w:rPr>
        <w:t>te</w:t>
      </w:r>
      <w:r>
        <w:rPr>
          <w:lang w:eastAsia="nl-BE"/>
        </w:rPr>
        <w:t xml:space="preserve"> veel omwerking</w:t>
      </w:r>
      <w:r w:rsidR="000F6BF3">
        <w:rPr>
          <w:lang w:eastAsia="nl-BE"/>
        </w:rPr>
        <w:t xml:space="preserve"> van alle bibliotheken zal vergen</w:t>
      </w:r>
      <w:r w:rsidR="00E76FB6">
        <w:rPr>
          <w:lang w:eastAsia="nl-BE"/>
        </w:rPr>
        <w:t>: n</w:t>
      </w:r>
      <w:r>
        <w:rPr>
          <w:lang w:eastAsia="nl-BE"/>
        </w:rPr>
        <w:t>ieuwe signalisatie, etiketten,…</w:t>
      </w:r>
    </w:p>
    <w:p w14:paraId="6D08870A" w14:textId="3C36EC8A" w:rsidR="00E76FB6" w:rsidRDefault="007B0C40" w:rsidP="007E45FD">
      <w:pPr>
        <w:rPr>
          <w:lang w:eastAsia="nl-BE"/>
        </w:rPr>
      </w:pPr>
      <w:r>
        <w:rPr>
          <w:lang w:eastAsia="nl-BE"/>
        </w:rPr>
        <w:t>We spreken af dat iedereen de eigen collectie nakijkt en via het forum doorgeeft of zij de puberteitsboeken onder één specifieke bestaande rubriek zouden kunnen onderbrengen. Daarnaast spreken we af om het voorstel rond de nieuwe ZIZO-rubriek ‘Puberteit’ bij te houden voor toekomstige</w:t>
      </w:r>
      <w:r w:rsidR="000F6BF3">
        <w:rPr>
          <w:lang w:eastAsia="nl-BE"/>
        </w:rPr>
        <w:t xml:space="preserve"> ZIZO-wijzigingen. Als er op een bepaald moment meerdere ZIZO-wijzigingen worden doorgevoerd, is de Werkgroep er voorstander van om deze ZIZO-wijziging daarin mee te nemen. </w:t>
      </w:r>
    </w:p>
    <w:p w14:paraId="3F3F09AD" w14:textId="6B17D1B9" w:rsidR="00E76FB6" w:rsidRDefault="00E76FB6" w:rsidP="007E45FD">
      <w:pPr>
        <w:rPr>
          <w:lang w:eastAsia="nl-BE"/>
        </w:rPr>
      </w:pPr>
    </w:p>
    <w:p w14:paraId="7582560A" w14:textId="1C32BC6C" w:rsidR="00E76FB6" w:rsidRDefault="00E76FB6" w:rsidP="00E76FB6">
      <w:pPr>
        <w:rPr>
          <w:lang w:eastAsia="nl-BE"/>
        </w:rPr>
      </w:pPr>
      <w:r w:rsidRPr="00E76FB6">
        <w:rPr>
          <w:b/>
          <w:lang w:eastAsia="nl-BE"/>
        </w:rPr>
        <w:t>TAAK:</w:t>
      </w:r>
      <w:r>
        <w:rPr>
          <w:lang w:eastAsia="nl-BE"/>
        </w:rPr>
        <w:t xml:space="preserve"> de bibliotheken kijken</w:t>
      </w:r>
      <w:r w:rsidR="007B0C40">
        <w:rPr>
          <w:lang w:eastAsia="nl-BE"/>
        </w:rPr>
        <w:t xml:space="preserve"> hun collectie na en geven via het f</w:t>
      </w:r>
      <w:r>
        <w:rPr>
          <w:lang w:eastAsia="nl-BE"/>
        </w:rPr>
        <w:t>orum door of zij voorstander zijn van één ZIZO-rubriek voor de puberteitsboeken.</w:t>
      </w:r>
    </w:p>
    <w:p w14:paraId="3CA0165E" w14:textId="6FB1D114" w:rsidR="00E76FB6" w:rsidRDefault="00E76FB6" w:rsidP="00E76FB6">
      <w:pPr>
        <w:pStyle w:val="Kop2"/>
        <w:rPr>
          <w:lang w:eastAsia="nl-BE"/>
        </w:rPr>
      </w:pPr>
      <w:bookmarkStart w:id="14" w:name="_Toc4489887"/>
      <w:r>
        <w:rPr>
          <w:lang w:eastAsia="nl-BE"/>
        </w:rPr>
        <w:t>Woorden leren</w:t>
      </w:r>
      <w:bookmarkEnd w:id="14"/>
    </w:p>
    <w:p w14:paraId="6F30FB5A" w14:textId="01C82180" w:rsidR="00E76FB6" w:rsidRDefault="00E76FB6" w:rsidP="00E76FB6">
      <w:pPr>
        <w:rPr>
          <w:lang w:eastAsia="nl-BE"/>
        </w:rPr>
      </w:pPr>
      <w:r>
        <w:rPr>
          <w:lang w:eastAsia="nl-BE"/>
        </w:rPr>
        <w:t xml:space="preserve">We spreken af om het thema Woorden leren enkel toe te kennen aan de aanwijsboekjes voor baby’s die hun eerste woordjes leren. </w:t>
      </w:r>
    </w:p>
    <w:p w14:paraId="75B9CB91" w14:textId="79F56061" w:rsidR="00E76FB6" w:rsidRDefault="00E76FB6" w:rsidP="00E76FB6">
      <w:pPr>
        <w:rPr>
          <w:lang w:eastAsia="nl-BE"/>
        </w:rPr>
      </w:pPr>
    </w:p>
    <w:p w14:paraId="6BA8A877" w14:textId="2284FCEF" w:rsidR="007F38E2" w:rsidRDefault="00E76FB6" w:rsidP="00E76FB6">
      <w:pPr>
        <w:rPr>
          <w:lang w:eastAsia="nl-BE"/>
        </w:rPr>
      </w:pPr>
      <w:r w:rsidRPr="007F38E2">
        <w:rPr>
          <w:b/>
          <w:lang w:eastAsia="nl-BE"/>
        </w:rPr>
        <w:t>TAAK:</w:t>
      </w:r>
      <w:r>
        <w:rPr>
          <w:lang w:eastAsia="nl-BE"/>
        </w:rPr>
        <w:t xml:space="preserve"> BC </w:t>
      </w:r>
      <w:r w:rsidR="007F38E2">
        <w:rPr>
          <w:lang w:eastAsia="nl-BE"/>
        </w:rPr>
        <w:t>werkt een nieuwe definitie uit</w:t>
      </w:r>
      <w:r w:rsidR="007B0C40">
        <w:rPr>
          <w:lang w:eastAsia="nl-BE"/>
        </w:rPr>
        <w:t xml:space="preserve"> voor de Invoerafspraken Jeugd en communiceert via het forum</w:t>
      </w:r>
      <w:r w:rsidR="007F38E2">
        <w:rPr>
          <w:lang w:eastAsia="nl-BE"/>
        </w:rPr>
        <w:t xml:space="preserve">. </w:t>
      </w:r>
    </w:p>
    <w:p w14:paraId="5D10B7C9" w14:textId="4B6170E8" w:rsidR="007F38E2" w:rsidRDefault="007F38E2" w:rsidP="007F38E2">
      <w:pPr>
        <w:pStyle w:val="Kop2"/>
        <w:rPr>
          <w:lang w:eastAsia="nl-BE"/>
        </w:rPr>
      </w:pPr>
      <w:bookmarkStart w:id="15" w:name="_Toc4489888"/>
      <w:r>
        <w:rPr>
          <w:lang w:eastAsia="nl-BE"/>
        </w:rPr>
        <w:t>Feestjes/feestjes bouwen</w:t>
      </w:r>
      <w:bookmarkEnd w:id="15"/>
    </w:p>
    <w:p w14:paraId="4D861C03" w14:textId="168C1BAE" w:rsidR="007F38E2" w:rsidRDefault="007F38E2" w:rsidP="00E76FB6">
      <w:pPr>
        <w:rPr>
          <w:lang w:eastAsia="nl-BE"/>
        </w:rPr>
      </w:pPr>
      <w:r>
        <w:rPr>
          <w:lang w:eastAsia="nl-BE"/>
        </w:rPr>
        <w:t xml:space="preserve">Uit het gebruikersonderzoek van 2017 bleek dat mensen moeilijk de weg vinden naar publicaties over het zelf organiseren van kinderfeestjes. Die worden </w:t>
      </w:r>
      <w:r w:rsidR="007B0C40">
        <w:rPr>
          <w:lang w:eastAsia="nl-BE"/>
        </w:rPr>
        <w:t xml:space="preserve">voor de jeugdpublicaties </w:t>
      </w:r>
      <w:r>
        <w:rPr>
          <w:lang w:eastAsia="nl-BE"/>
        </w:rPr>
        <w:t xml:space="preserve">in Open Vlacc ontsloten met het trefwoorden Feestjes bouwen. De publicaties over allerhande feesten </w:t>
      </w:r>
      <w:r>
        <w:rPr>
          <w:lang w:eastAsia="nl-BE"/>
        </w:rPr>
        <w:lastRenderedPageBreak/>
        <w:t>(kalenderfeesten, jaarfeesten,…) krijgen het trefwoord Feesten.</w:t>
      </w:r>
      <w:r w:rsidR="00F74831">
        <w:rPr>
          <w:lang w:eastAsia="nl-BE"/>
        </w:rPr>
        <w:t xml:space="preserve"> Bij de volwassenen bestaat er maar één term om al deze feesten te bundelen, namelijk ‘Feesten’ als trefwoord en thema. Ook in de Jeugd-ZIZO </w:t>
      </w:r>
      <w:r>
        <w:rPr>
          <w:lang w:eastAsia="nl-BE"/>
        </w:rPr>
        <w:t>worden zowel de werken over feesten als over het organiseren van een kinderfeest gebundeld onder VRFEE.</w:t>
      </w:r>
    </w:p>
    <w:p w14:paraId="227DEC97" w14:textId="43BC4728" w:rsidR="007F38E2" w:rsidRDefault="007F38E2" w:rsidP="00E76FB6">
      <w:pPr>
        <w:rPr>
          <w:lang w:eastAsia="nl-BE"/>
        </w:rPr>
      </w:pPr>
      <w:r>
        <w:rPr>
          <w:lang w:eastAsia="nl-BE"/>
        </w:rPr>
        <w:t xml:space="preserve">BC </w:t>
      </w:r>
      <w:r w:rsidR="00F74831">
        <w:rPr>
          <w:lang w:eastAsia="nl-BE"/>
        </w:rPr>
        <w:t>stelt voor</w:t>
      </w:r>
      <w:r>
        <w:rPr>
          <w:lang w:eastAsia="nl-BE"/>
        </w:rPr>
        <w:t xml:space="preserve"> om alles onder</w:t>
      </w:r>
      <w:r w:rsidR="00F74831">
        <w:rPr>
          <w:lang w:eastAsia="nl-BE"/>
        </w:rPr>
        <w:t xml:space="preserve"> het trefwoord / thema</w:t>
      </w:r>
      <w:r>
        <w:rPr>
          <w:lang w:eastAsia="nl-BE"/>
        </w:rPr>
        <w:t xml:space="preserve"> Feesten te plaatsen, zoals bij de volwassenen</w:t>
      </w:r>
      <w:r w:rsidR="006442B9">
        <w:rPr>
          <w:lang w:eastAsia="nl-BE"/>
        </w:rPr>
        <w:t xml:space="preserve"> en in navolging van de plaatsing bij ZIZO</w:t>
      </w:r>
      <w:r>
        <w:rPr>
          <w:lang w:eastAsia="nl-BE"/>
        </w:rPr>
        <w:t xml:space="preserve">. Dit wordt nog verder besproken via het </w:t>
      </w:r>
      <w:r w:rsidR="00F41410">
        <w:rPr>
          <w:lang w:eastAsia="nl-BE"/>
        </w:rPr>
        <w:t>f</w:t>
      </w:r>
      <w:r>
        <w:rPr>
          <w:lang w:eastAsia="nl-BE"/>
        </w:rPr>
        <w:t xml:space="preserve">orum. </w:t>
      </w:r>
    </w:p>
    <w:p w14:paraId="1AE106CE" w14:textId="48F4F03D" w:rsidR="007F38E2" w:rsidRDefault="007F38E2" w:rsidP="00E76FB6">
      <w:pPr>
        <w:rPr>
          <w:lang w:eastAsia="nl-BE"/>
        </w:rPr>
      </w:pPr>
    </w:p>
    <w:p w14:paraId="1A4A81A4" w14:textId="3F378224" w:rsidR="007F38E2" w:rsidRDefault="007F38E2" w:rsidP="007F38E2">
      <w:pPr>
        <w:rPr>
          <w:lang w:eastAsia="nl-BE"/>
        </w:rPr>
      </w:pPr>
      <w:r w:rsidRPr="007F38E2">
        <w:rPr>
          <w:b/>
          <w:lang w:eastAsia="nl-BE"/>
        </w:rPr>
        <w:t>TAAK:</w:t>
      </w:r>
      <w:r>
        <w:rPr>
          <w:lang w:eastAsia="nl-BE"/>
        </w:rPr>
        <w:t xml:space="preserve"> BC bekijkt alle publicaties onder Feesten bouwen en werkt het voorstel verder uit.</w:t>
      </w:r>
    </w:p>
    <w:p w14:paraId="3077E6BF" w14:textId="26F03A49" w:rsidR="007F38E2" w:rsidRDefault="007F38E2" w:rsidP="001C3CC5">
      <w:pPr>
        <w:pStyle w:val="Kop2"/>
        <w:rPr>
          <w:lang w:eastAsia="nl-BE"/>
        </w:rPr>
      </w:pPr>
      <w:bookmarkStart w:id="16" w:name="_Toc4489889"/>
      <w:r>
        <w:rPr>
          <w:lang w:eastAsia="nl-BE"/>
        </w:rPr>
        <w:t>Fantasie/Fantaseren</w:t>
      </w:r>
      <w:bookmarkEnd w:id="16"/>
    </w:p>
    <w:p w14:paraId="2AAB5656" w14:textId="30FFEC5E" w:rsidR="007F38E2" w:rsidRDefault="007F38E2" w:rsidP="00E76FB6">
      <w:pPr>
        <w:rPr>
          <w:lang w:eastAsia="nl-BE"/>
        </w:rPr>
      </w:pPr>
      <w:r>
        <w:rPr>
          <w:lang w:eastAsia="nl-BE"/>
        </w:rPr>
        <w:t xml:space="preserve">BC vraagt na of </w:t>
      </w:r>
      <w:r w:rsidR="00F74831">
        <w:rPr>
          <w:lang w:eastAsia="nl-BE"/>
        </w:rPr>
        <w:t xml:space="preserve">we </w:t>
      </w:r>
      <w:r>
        <w:rPr>
          <w:lang w:eastAsia="nl-BE"/>
        </w:rPr>
        <w:t>het jeugdthema Fantaseren en h</w:t>
      </w:r>
      <w:r w:rsidR="00F74831">
        <w:rPr>
          <w:lang w:eastAsia="nl-BE"/>
        </w:rPr>
        <w:t xml:space="preserve">et trefwoord Fantasie gelijk kunnen </w:t>
      </w:r>
      <w:r>
        <w:rPr>
          <w:lang w:eastAsia="nl-BE"/>
        </w:rPr>
        <w:t>schakelen door tevens Fantasie als ingang te nemen bij de fictie. De werkgro</w:t>
      </w:r>
      <w:r w:rsidR="00F74831">
        <w:rPr>
          <w:lang w:eastAsia="nl-BE"/>
        </w:rPr>
        <w:t>ep weerhoudt het voorstel niet omdat de term ‘Fantasie’ te nauw verwant is met het genre Fantasieverhalen en omdat in het aanvoelen ‘Fantaseren’ toch een net iets andere lading dekt.</w:t>
      </w:r>
    </w:p>
    <w:p w14:paraId="1F98BD4E" w14:textId="48E693AE" w:rsidR="007F38E2" w:rsidRDefault="007F38E2" w:rsidP="007F38E2">
      <w:pPr>
        <w:pStyle w:val="Kop2"/>
        <w:rPr>
          <w:lang w:eastAsia="nl-BE"/>
        </w:rPr>
      </w:pPr>
      <w:bookmarkStart w:id="17" w:name="_Toc4489890"/>
      <w:r>
        <w:rPr>
          <w:lang w:eastAsia="nl-BE"/>
        </w:rPr>
        <w:t xml:space="preserve">Computerspelen vs. </w:t>
      </w:r>
      <w:r w:rsidR="009E53C9">
        <w:rPr>
          <w:lang w:eastAsia="nl-BE"/>
        </w:rPr>
        <w:t>G</w:t>
      </w:r>
      <w:r>
        <w:rPr>
          <w:lang w:eastAsia="nl-BE"/>
        </w:rPr>
        <w:t>ames</w:t>
      </w:r>
      <w:bookmarkEnd w:id="17"/>
    </w:p>
    <w:p w14:paraId="0B3A446D" w14:textId="4935B251" w:rsidR="007F38E2" w:rsidRDefault="007F38E2" w:rsidP="00E76FB6">
      <w:pPr>
        <w:rPr>
          <w:lang w:eastAsia="nl-BE"/>
        </w:rPr>
      </w:pPr>
      <w:r>
        <w:rPr>
          <w:lang w:eastAsia="nl-BE"/>
        </w:rPr>
        <w:t>BC stelt voor om de verwijzingsstructuur om te draaien en Games als ingang te kiezen, ten nadele van Computerspelen. De werkgroep gaat akkoord met dit voorstel.</w:t>
      </w:r>
    </w:p>
    <w:p w14:paraId="2C06A1CC" w14:textId="6EEF441A" w:rsidR="00A739FC" w:rsidRDefault="00A739FC" w:rsidP="00E76FB6">
      <w:pPr>
        <w:rPr>
          <w:lang w:eastAsia="nl-BE"/>
        </w:rPr>
      </w:pPr>
    </w:p>
    <w:p w14:paraId="6C1487E3" w14:textId="77565237" w:rsidR="00A739FC" w:rsidRDefault="006442B9" w:rsidP="00E76FB6">
      <w:pPr>
        <w:rPr>
          <w:lang w:eastAsia="nl-BE"/>
        </w:rPr>
      </w:pPr>
      <w:r w:rsidRPr="009E53C9">
        <w:rPr>
          <w:b/>
          <w:lang w:eastAsia="nl-BE"/>
        </w:rPr>
        <w:t>TAAK:</w:t>
      </w:r>
      <w:r>
        <w:rPr>
          <w:lang w:eastAsia="nl-BE"/>
        </w:rPr>
        <w:t xml:space="preserve"> BC draait de verwijzingsstructuur om in Open Vlacc.</w:t>
      </w:r>
    </w:p>
    <w:p w14:paraId="484B8B07" w14:textId="5BC88938" w:rsidR="007F38E2" w:rsidRDefault="009E53C9" w:rsidP="007F38E2">
      <w:pPr>
        <w:pStyle w:val="Kop2"/>
        <w:rPr>
          <w:lang w:eastAsia="nl-BE"/>
        </w:rPr>
      </w:pPr>
      <w:bookmarkStart w:id="18" w:name="_Toc4489891"/>
      <w:r>
        <w:rPr>
          <w:lang w:eastAsia="nl-BE"/>
        </w:rPr>
        <w:t>Zelfdoding vs. Zelfmoord</w:t>
      </w:r>
      <w:bookmarkEnd w:id="18"/>
    </w:p>
    <w:p w14:paraId="09B18B7C" w14:textId="6D10C7E7" w:rsidR="007F38E2" w:rsidRDefault="009E53C9" w:rsidP="00E76FB6">
      <w:pPr>
        <w:rPr>
          <w:lang w:eastAsia="nl-BE"/>
        </w:rPr>
      </w:pPr>
      <w:r>
        <w:rPr>
          <w:lang w:eastAsia="nl-BE"/>
        </w:rPr>
        <w:t xml:space="preserve">Momenteel wordt het tref- en themawoord Zelfmoord gebruikt in Open Vlacc, BC stelt voor om Zelfdoding als voorkeursterm te gebruiken. De werkgroep Trefwoorden ging hiermee reeds akkoord. </w:t>
      </w:r>
    </w:p>
    <w:p w14:paraId="37D1D6B0" w14:textId="1471D0D6" w:rsidR="009E53C9" w:rsidRDefault="009E53C9" w:rsidP="00E76FB6">
      <w:pPr>
        <w:rPr>
          <w:lang w:eastAsia="nl-BE"/>
        </w:rPr>
      </w:pPr>
    </w:p>
    <w:p w14:paraId="38616B7A" w14:textId="3F1345BF" w:rsidR="009E53C9" w:rsidRDefault="009E53C9" w:rsidP="00E76FB6">
      <w:pPr>
        <w:rPr>
          <w:lang w:eastAsia="nl-BE"/>
        </w:rPr>
      </w:pPr>
      <w:r w:rsidRPr="009E53C9">
        <w:rPr>
          <w:b/>
          <w:lang w:eastAsia="nl-BE"/>
        </w:rPr>
        <w:t>TAAK:</w:t>
      </w:r>
      <w:r>
        <w:rPr>
          <w:lang w:eastAsia="nl-BE"/>
        </w:rPr>
        <w:t xml:space="preserve"> BC </w:t>
      </w:r>
      <w:r w:rsidR="006442B9">
        <w:rPr>
          <w:lang w:eastAsia="nl-BE"/>
        </w:rPr>
        <w:t>draait de verwijzingsstructuur om in Open Vlacc</w:t>
      </w:r>
      <w:r>
        <w:rPr>
          <w:lang w:eastAsia="nl-BE"/>
        </w:rPr>
        <w:t>.</w:t>
      </w:r>
    </w:p>
    <w:p w14:paraId="74077A1A" w14:textId="3394F68A" w:rsidR="009E53C9" w:rsidRDefault="009E53C9" w:rsidP="009E53C9">
      <w:pPr>
        <w:pStyle w:val="Kop2"/>
        <w:rPr>
          <w:lang w:eastAsia="nl-BE"/>
        </w:rPr>
      </w:pPr>
      <w:bookmarkStart w:id="19" w:name="_Toc4489892"/>
      <w:r>
        <w:rPr>
          <w:lang w:eastAsia="nl-BE"/>
        </w:rPr>
        <w:t>Vrouwenemancipatie</w:t>
      </w:r>
      <w:bookmarkEnd w:id="19"/>
    </w:p>
    <w:p w14:paraId="307427B9" w14:textId="3639D369" w:rsidR="009E53C9" w:rsidRDefault="009E53C9" w:rsidP="00E76FB6">
      <w:pPr>
        <w:rPr>
          <w:lang w:eastAsia="nl-BE"/>
        </w:rPr>
      </w:pPr>
      <w:r>
        <w:rPr>
          <w:lang w:eastAsia="nl-BE"/>
        </w:rPr>
        <w:t xml:space="preserve">Zoals reeds op het </w:t>
      </w:r>
      <w:r w:rsidR="00F41410">
        <w:rPr>
          <w:lang w:eastAsia="nl-BE"/>
        </w:rPr>
        <w:t>f</w:t>
      </w:r>
      <w:r>
        <w:rPr>
          <w:lang w:eastAsia="nl-BE"/>
        </w:rPr>
        <w:t>orum besproken</w:t>
      </w:r>
      <w:r w:rsidR="006442B9">
        <w:rPr>
          <w:lang w:eastAsia="nl-BE"/>
        </w:rPr>
        <w:t xml:space="preserve"> werd,</w:t>
      </w:r>
      <w:r>
        <w:rPr>
          <w:lang w:eastAsia="nl-BE"/>
        </w:rPr>
        <w:t xml:space="preserve"> wordt beslist om de geografische geledingen bij het t</w:t>
      </w:r>
      <w:r w:rsidR="006442B9">
        <w:rPr>
          <w:lang w:eastAsia="nl-BE"/>
        </w:rPr>
        <w:t>hema</w:t>
      </w:r>
      <w:r>
        <w:rPr>
          <w:lang w:eastAsia="nl-BE"/>
        </w:rPr>
        <w:t xml:space="preserve"> Vrouwenemancipatie te schrappen.</w:t>
      </w:r>
    </w:p>
    <w:p w14:paraId="53B6271B" w14:textId="53FA5611" w:rsidR="009E53C9" w:rsidRDefault="009E53C9" w:rsidP="00E76FB6">
      <w:pPr>
        <w:rPr>
          <w:lang w:eastAsia="nl-BE"/>
        </w:rPr>
      </w:pPr>
    </w:p>
    <w:p w14:paraId="45C4B0E7" w14:textId="4FEEC71B" w:rsidR="009E53C9" w:rsidRDefault="009E53C9" w:rsidP="00E76FB6">
      <w:pPr>
        <w:rPr>
          <w:lang w:eastAsia="nl-BE"/>
        </w:rPr>
      </w:pPr>
      <w:r w:rsidRPr="009E53C9">
        <w:rPr>
          <w:b/>
          <w:lang w:eastAsia="nl-BE"/>
        </w:rPr>
        <w:t>TAAK</w:t>
      </w:r>
      <w:r>
        <w:rPr>
          <w:lang w:eastAsia="nl-BE"/>
        </w:rPr>
        <w:t xml:space="preserve">: BC schrapt de geledingen in Aleph. </w:t>
      </w:r>
    </w:p>
    <w:p w14:paraId="165938AB" w14:textId="5A299FC5" w:rsidR="009E53C9" w:rsidRDefault="009E53C9" w:rsidP="00E76FB6">
      <w:pPr>
        <w:rPr>
          <w:lang w:eastAsia="nl-BE"/>
        </w:rPr>
      </w:pPr>
    </w:p>
    <w:p w14:paraId="09E3306C" w14:textId="026BA8E3" w:rsidR="009E53C9" w:rsidRDefault="009E53C9" w:rsidP="009E53C9">
      <w:pPr>
        <w:pStyle w:val="Kop2"/>
        <w:rPr>
          <w:lang w:eastAsia="nl-BE"/>
        </w:rPr>
      </w:pPr>
      <w:bookmarkStart w:id="20" w:name="_Toc4489893"/>
      <w:r>
        <w:rPr>
          <w:lang w:eastAsia="nl-BE"/>
        </w:rPr>
        <w:t>Basisonderwijs</w:t>
      </w:r>
      <w:bookmarkEnd w:id="20"/>
    </w:p>
    <w:p w14:paraId="5803371E" w14:textId="39E7D9E0" w:rsidR="00E76FB6" w:rsidRDefault="009E53C9" w:rsidP="00E76FB6">
      <w:pPr>
        <w:rPr>
          <w:lang w:eastAsia="nl-BE"/>
        </w:rPr>
      </w:pPr>
      <w:r>
        <w:rPr>
          <w:lang w:eastAsia="nl-BE"/>
        </w:rPr>
        <w:t xml:space="preserve">In de lijst met nieuwe ingangen kwam de geleding Basisonderwijs terug opduiken. Bibliotheek Antwerpen </w:t>
      </w:r>
      <w:r w:rsidR="00F74831">
        <w:rPr>
          <w:lang w:eastAsia="nl-BE"/>
        </w:rPr>
        <w:t>geeft aan dat er is afgesproken om bij de jeugd geen dergelijke geledingen in gebruik te nemen. Door</w:t>
      </w:r>
      <w:r w:rsidR="006442B9">
        <w:rPr>
          <w:lang w:eastAsia="nl-BE"/>
        </w:rPr>
        <w:t xml:space="preserve"> toekenning</w:t>
      </w:r>
      <w:r w:rsidR="00F74831">
        <w:rPr>
          <w:lang w:eastAsia="nl-BE"/>
        </w:rPr>
        <w:t xml:space="preserve"> doelgroep 6-8 en 9-11 wordt bovendien al aangegeven dat de publicatie op de basisschoolleeftijd gericht is. De geleding wordt</w:t>
      </w:r>
      <w:r>
        <w:rPr>
          <w:lang w:eastAsia="nl-BE"/>
        </w:rPr>
        <w:t xml:space="preserve"> geschrapt.</w:t>
      </w:r>
    </w:p>
    <w:p w14:paraId="1310E77F" w14:textId="7F29BCE9" w:rsidR="009E53C9" w:rsidRDefault="009E53C9" w:rsidP="00E76FB6">
      <w:pPr>
        <w:rPr>
          <w:lang w:eastAsia="nl-BE"/>
        </w:rPr>
      </w:pPr>
    </w:p>
    <w:p w14:paraId="04DDA5A3" w14:textId="037CCD04" w:rsidR="009E53C9" w:rsidRDefault="009E53C9" w:rsidP="009E53C9">
      <w:pPr>
        <w:pStyle w:val="Kop1Nieuw"/>
      </w:pPr>
      <w:bookmarkStart w:id="21" w:name="_Toc4489894"/>
      <w:r>
        <w:t>Opvolging fora</w:t>
      </w:r>
      <w:bookmarkEnd w:id="21"/>
    </w:p>
    <w:p w14:paraId="7F414095" w14:textId="33B950E5" w:rsidR="009E53C9" w:rsidRDefault="009E53C9" w:rsidP="009E53C9">
      <w:pPr>
        <w:pStyle w:val="Kop2"/>
        <w:rPr>
          <w:lang w:eastAsia="nl-BE"/>
        </w:rPr>
      </w:pPr>
      <w:bookmarkStart w:id="22" w:name="_Toc4489895"/>
      <w:r>
        <w:rPr>
          <w:lang w:eastAsia="nl-BE"/>
        </w:rPr>
        <w:t>Eerste lezers</w:t>
      </w:r>
      <w:bookmarkEnd w:id="22"/>
    </w:p>
    <w:p w14:paraId="476FE9DA" w14:textId="772394BA" w:rsidR="00AA2561" w:rsidRPr="00AA2561" w:rsidRDefault="00AA2561" w:rsidP="00E76FB6">
      <w:pPr>
        <w:rPr>
          <w:u w:val="single"/>
          <w:lang w:eastAsia="nl-BE"/>
        </w:rPr>
      </w:pPr>
      <w:r w:rsidRPr="00AA2561">
        <w:rPr>
          <w:u w:val="single"/>
          <w:lang w:eastAsia="nl-BE"/>
        </w:rPr>
        <w:t>Fictie-non-fictie</w:t>
      </w:r>
    </w:p>
    <w:p w14:paraId="51D3DB46" w14:textId="627F4466" w:rsidR="009E53C9" w:rsidRDefault="009E53C9" w:rsidP="00E76FB6">
      <w:pPr>
        <w:rPr>
          <w:lang w:eastAsia="nl-BE"/>
        </w:rPr>
      </w:pPr>
      <w:r>
        <w:rPr>
          <w:lang w:eastAsia="nl-BE"/>
        </w:rPr>
        <w:t>De beslissing van de Werkgroep Jeugd om alle Eerste lezersboekjes (tot en met AVI E4) te ontsluiten als fictie, ongeacht het literair type van het</w:t>
      </w:r>
      <w:r w:rsidR="004065F1">
        <w:rPr>
          <w:lang w:eastAsia="nl-BE"/>
        </w:rPr>
        <w:t xml:space="preserve"> boek zelf, stuit op </w:t>
      </w:r>
      <w:r>
        <w:rPr>
          <w:lang w:eastAsia="nl-BE"/>
        </w:rPr>
        <w:t>weerstand bij de lokale bibliotheken. Via de Servicedesk van Cultuurconnect kwamen een paar vra</w:t>
      </w:r>
      <w:r w:rsidR="006442B9">
        <w:rPr>
          <w:lang w:eastAsia="nl-BE"/>
        </w:rPr>
        <w:t>gen binnen omtrent deze problematiek en dan meer specifiek bij reeksen die publicaties voor verschillende doelgroepen bevatten</w:t>
      </w:r>
      <w:r w:rsidR="00CA35DD">
        <w:rPr>
          <w:lang w:eastAsia="nl-BE"/>
        </w:rPr>
        <w:t>, waardoor ze verspreid opgesteld worden (fictie vs. Non-fictie)</w:t>
      </w:r>
      <w:r w:rsidR="006442B9">
        <w:rPr>
          <w:lang w:eastAsia="nl-BE"/>
        </w:rPr>
        <w:t>.</w:t>
      </w:r>
      <w:r w:rsidR="009D18FE">
        <w:rPr>
          <w:lang w:eastAsia="nl-BE"/>
        </w:rPr>
        <w:t xml:space="preserve"> BC beslist om later dit jaar een poll uit te sturen naar de lokale bibliotheken, met de vragen:</w:t>
      </w:r>
    </w:p>
    <w:p w14:paraId="56631321" w14:textId="52193E85" w:rsidR="009D18FE" w:rsidRDefault="009D18FE" w:rsidP="00E76FB6">
      <w:pPr>
        <w:rPr>
          <w:lang w:eastAsia="nl-BE"/>
        </w:rPr>
      </w:pPr>
    </w:p>
    <w:p w14:paraId="451DE695" w14:textId="352B0D69" w:rsidR="009D18FE" w:rsidRDefault="009D18FE" w:rsidP="00CA35DD">
      <w:pPr>
        <w:pStyle w:val="Lijstalinea"/>
        <w:numPr>
          <w:ilvl w:val="0"/>
          <w:numId w:val="34"/>
        </w:numPr>
        <w:rPr>
          <w:lang w:eastAsia="nl-BE"/>
        </w:rPr>
      </w:pPr>
      <w:r>
        <w:rPr>
          <w:lang w:eastAsia="nl-BE"/>
        </w:rPr>
        <w:t>Hoe willen jullie deze boekjes in de catalogus (F/NF)</w:t>
      </w:r>
    </w:p>
    <w:p w14:paraId="2CEF2623" w14:textId="36AA7576" w:rsidR="009D18FE" w:rsidRDefault="009D18FE" w:rsidP="00CA35DD">
      <w:pPr>
        <w:pStyle w:val="Lijstalinea"/>
        <w:numPr>
          <w:ilvl w:val="0"/>
          <w:numId w:val="34"/>
        </w:numPr>
        <w:rPr>
          <w:lang w:eastAsia="nl-BE"/>
        </w:rPr>
      </w:pPr>
      <w:r>
        <w:rPr>
          <w:lang w:eastAsia="nl-BE"/>
        </w:rPr>
        <w:t>Waar willen jullie ze opstellen (Eerste leesboeken, Non-fictie)?</w:t>
      </w:r>
    </w:p>
    <w:p w14:paraId="24D77E25" w14:textId="4B628ED0" w:rsidR="009D18FE" w:rsidRDefault="00CA35DD" w:rsidP="00CA35DD">
      <w:pPr>
        <w:ind w:left="720"/>
        <w:rPr>
          <w:lang w:eastAsia="nl-BE"/>
        </w:rPr>
      </w:pPr>
      <w:r>
        <w:rPr>
          <w:lang w:eastAsia="nl-BE"/>
        </w:rPr>
        <w:t>I</w:t>
      </w:r>
      <w:r w:rsidR="009D18FE">
        <w:rPr>
          <w:lang w:eastAsia="nl-BE"/>
        </w:rPr>
        <w:t xml:space="preserve">ndien </w:t>
      </w:r>
      <w:r>
        <w:rPr>
          <w:lang w:eastAsia="nl-BE"/>
        </w:rPr>
        <w:t xml:space="preserve">je voor opstelling bij non-fictie kiest, zijn er twee etiket-mogelijkheden. Er kan </w:t>
      </w:r>
      <w:r w:rsidR="00AA2561">
        <w:rPr>
          <w:lang w:eastAsia="nl-BE"/>
        </w:rPr>
        <w:t xml:space="preserve">in Biblioprint </w:t>
      </w:r>
      <w:r>
        <w:rPr>
          <w:lang w:eastAsia="nl-BE"/>
        </w:rPr>
        <w:t>geen</w:t>
      </w:r>
      <w:r w:rsidR="00AA2561">
        <w:rPr>
          <w:lang w:eastAsia="nl-BE"/>
        </w:rPr>
        <w:t xml:space="preserve"> AVI-etiket voor non-fictie gegenereerd worden. Welke van de volgende mogelijkheden heeft dan je voorkeur:</w:t>
      </w:r>
    </w:p>
    <w:p w14:paraId="70F4046F" w14:textId="6FD5A3E3" w:rsidR="009D18FE" w:rsidRDefault="009D18FE" w:rsidP="009D18FE">
      <w:pPr>
        <w:ind w:left="2160"/>
        <w:rPr>
          <w:lang w:eastAsia="nl-BE"/>
        </w:rPr>
      </w:pPr>
      <w:r>
        <w:rPr>
          <w:lang w:eastAsia="nl-BE"/>
        </w:rPr>
        <w:t xml:space="preserve">a) </w:t>
      </w:r>
      <w:r w:rsidR="00CA35DD">
        <w:rPr>
          <w:lang w:eastAsia="nl-BE"/>
        </w:rPr>
        <w:t xml:space="preserve">manueel </w:t>
      </w:r>
      <w:r>
        <w:rPr>
          <w:lang w:eastAsia="nl-BE"/>
        </w:rPr>
        <w:t xml:space="preserve">een AVI-niveau </w:t>
      </w:r>
      <w:r w:rsidR="00CA35DD">
        <w:rPr>
          <w:lang w:eastAsia="nl-BE"/>
        </w:rPr>
        <w:t>aan</w:t>
      </w:r>
      <w:r>
        <w:rPr>
          <w:lang w:eastAsia="nl-BE"/>
        </w:rPr>
        <w:t xml:space="preserve"> het NF-etiket </w:t>
      </w:r>
      <w:r w:rsidR="00CA35DD">
        <w:rPr>
          <w:lang w:eastAsia="nl-BE"/>
        </w:rPr>
        <w:t>toevoegen</w:t>
      </w:r>
      <w:r>
        <w:rPr>
          <w:lang w:eastAsia="nl-BE"/>
        </w:rPr>
        <w:t>?</w:t>
      </w:r>
    </w:p>
    <w:p w14:paraId="2D80513B" w14:textId="17DCA534" w:rsidR="009D18FE" w:rsidRDefault="00AA2561" w:rsidP="009D18FE">
      <w:pPr>
        <w:ind w:left="1440" w:firstLine="720"/>
        <w:rPr>
          <w:lang w:eastAsia="nl-BE"/>
        </w:rPr>
      </w:pPr>
      <w:r>
        <w:rPr>
          <w:lang w:eastAsia="nl-BE"/>
        </w:rPr>
        <w:t>b) alleen een NF-etiket</w:t>
      </w:r>
      <w:r w:rsidR="009D18FE">
        <w:rPr>
          <w:lang w:eastAsia="nl-BE"/>
        </w:rPr>
        <w:t>?</w:t>
      </w:r>
    </w:p>
    <w:p w14:paraId="7FA809C0" w14:textId="77777777" w:rsidR="00A1343D" w:rsidRDefault="00A1343D" w:rsidP="00E76FB6">
      <w:pPr>
        <w:rPr>
          <w:lang w:eastAsia="nl-BE"/>
        </w:rPr>
      </w:pPr>
    </w:p>
    <w:p w14:paraId="116EB503" w14:textId="6B74ECA9" w:rsidR="00A1343D" w:rsidRPr="00A1343D" w:rsidRDefault="00A1343D" w:rsidP="00E76FB6">
      <w:pPr>
        <w:rPr>
          <w:u w:val="single"/>
          <w:lang w:eastAsia="nl-BE"/>
        </w:rPr>
      </w:pPr>
      <w:r w:rsidRPr="00A1343D">
        <w:rPr>
          <w:u w:val="single"/>
          <w:lang w:eastAsia="nl-BE"/>
        </w:rPr>
        <w:t>James Hond</w:t>
      </w:r>
    </w:p>
    <w:p w14:paraId="6F709364" w14:textId="4B9F8F6C" w:rsidR="009D18FE" w:rsidRDefault="009D18FE" w:rsidP="00E76FB6">
      <w:pPr>
        <w:rPr>
          <w:lang w:eastAsia="nl-BE"/>
        </w:rPr>
      </w:pPr>
      <w:r>
        <w:rPr>
          <w:lang w:eastAsia="nl-BE"/>
        </w:rPr>
        <w:t>Er kwam bij Cultuurconnect een vraag over James Hond en de Elfenbank</w:t>
      </w:r>
      <w:r w:rsidR="00AA2561">
        <w:rPr>
          <w:lang w:eastAsia="nl-BE"/>
        </w:rPr>
        <w:t xml:space="preserve"> binnen</w:t>
      </w:r>
      <w:r>
        <w:rPr>
          <w:lang w:eastAsia="nl-BE"/>
        </w:rPr>
        <w:t xml:space="preserve">. Dit boek werd geschreven op niveau AVI E4, maar is helemaal geen eerste leesboekje (gebruik van moeilijke woorden als </w:t>
      </w:r>
      <w:r w:rsidR="00A1343D">
        <w:rPr>
          <w:lang w:eastAsia="nl-BE"/>
        </w:rPr>
        <w:t xml:space="preserve">branie,…). </w:t>
      </w:r>
      <w:r w:rsidR="00AA2561">
        <w:rPr>
          <w:lang w:eastAsia="nl-BE"/>
        </w:rPr>
        <w:t xml:space="preserve">Veerle heeft navraag gedaan bij haar collega en de auteur van het boek, </w:t>
      </w:r>
      <w:r w:rsidR="00A1343D">
        <w:rPr>
          <w:lang w:eastAsia="nl-BE"/>
        </w:rPr>
        <w:t>Noëlla Elpers</w:t>
      </w:r>
      <w:r w:rsidR="00AA2561">
        <w:rPr>
          <w:lang w:eastAsia="nl-BE"/>
        </w:rPr>
        <w:t xml:space="preserve"> </w:t>
      </w:r>
      <w:r w:rsidR="00A1343D">
        <w:rPr>
          <w:lang w:eastAsia="nl-BE"/>
        </w:rPr>
        <w:t>en zij</w:t>
      </w:r>
      <w:r w:rsidR="00AA2561">
        <w:rPr>
          <w:lang w:eastAsia="nl-BE"/>
        </w:rPr>
        <w:t xml:space="preserve"> geeft aan dat ze</w:t>
      </w:r>
      <w:r w:rsidR="00A1343D">
        <w:rPr>
          <w:lang w:eastAsia="nl-BE"/>
        </w:rPr>
        <w:t xml:space="preserve"> het </w:t>
      </w:r>
      <w:r w:rsidR="00AA2561">
        <w:rPr>
          <w:lang w:eastAsia="nl-BE"/>
        </w:rPr>
        <w:t xml:space="preserve"> boekje </w:t>
      </w:r>
      <w:r w:rsidR="00A1343D">
        <w:rPr>
          <w:lang w:eastAsia="nl-BE"/>
        </w:rPr>
        <w:t>voor 9- tot 11-jarigen geschreven</w:t>
      </w:r>
      <w:r w:rsidR="00AA2561">
        <w:rPr>
          <w:lang w:eastAsia="nl-BE"/>
        </w:rPr>
        <w:t xml:space="preserve"> heeft</w:t>
      </w:r>
      <w:r w:rsidR="00A1343D">
        <w:rPr>
          <w:lang w:eastAsia="nl-BE"/>
        </w:rPr>
        <w:t xml:space="preserve">, wat meteen het probleem met de Eerste lezersetiketten oplost. </w:t>
      </w:r>
    </w:p>
    <w:p w14:paraId="5D327F9B" w14:textId="7E27EA61" w:rsidR="00A1343D" w:rsidRDefault="00A1343D" w:rsidP="00E76FB6">
      <w:pPr>
        <w:rPr>
          <w:lang w:eastAsia="nl-BE"/>
        </w:rPr>
      </w:pPr>
    </w:p>
    <w:p w14:paraId="518FE508" w14:textId="547CC0BC" w:rsidR="00A1343D" w:rsidRDefault="00A1343D" w:rsidP="00E76FB6">
      <w:pPr>
        <w:rPr>
          <w:lang w:eastAsia="nl-BE"/>
        </w:rPr>
      </w:pPr>
    </w:p>
    <w:p w14:paraId="04A331EF" w14:textId="0F317A3F" w:rsidR="00A1343D" w:rsidRDefault="00A1343D" w:rsidP="00A1343D">
      <w:pPr>
        <w:pStyle w:val="Kop2"/>
        <w:rPr>
          <w:lang w:eastAsia="nl-BE"/>
        </w:rPr>
      </w:pPr>
      <w:bookmarkStart w:id="23" w:name="_Toc4489896"/>
      <w:r>
        <w:rPr>
          <w:lang w:eastAsia="nl-BE"/>
        </w:rPr>
        <w:t>Doelgroepen</w:t>
      </w:r>
      <w:bookmarkEnd w:id="23"/>
    </w:p>
    <w:p w14:paraId="18CFF8A2" w14:textId="26A7B7C6" w:rsidR="00A1343D" w:rsidRDefault="00A1343D" w:rsidP="00E76FB6">
      <w:pPr>
        <w:rPr>
          <w:lang w:eastAsia="nl-BE"/>
        </w:rPr>
      </w:pPr>
      <w:r>
        <w:rPr>
          <w:lang w:eastAsia="nl-BE"/>
        </w:rPr>
        <w:t>Bij audiovisuele materialen, games, strips en spelmaterialen kunnen drie jeugddoelgroepen gecombineerd worden. Dit kan bij de boek</w:t>
      </w:r>
      <w:r w:rsidR="00AA2561">
        <w:rPr>
          <w:lang w:eastAsia="nl-BE"/>
        </w:rPr>
        <w:t>en niet omdat de toekenning van etiketten hierdoor niet meer zou werken</w:t>
      </w:r>
      <w:r>
        <w:rPr>
          <w:lang w:eastAsia="nl-BE"/>
        </w:rPr>
        <w:t xml:space="preserve"> (Kleuter ZIZO vs. Jeugd ZIZO,…). </w:t>
      </w:r>
      <w:r w:rsidR="00AA2561">
        <w:rPr>
          <w:lang w:eastAsia="nl-BE"/>
        </w:rPr>
        <w:t>We merken dat het toekennen van meerdere doelgroepen niet altijd correct verloopt en dat er soms ook aan andere materiaaltypes meerdere doelgroepen worden toegekend. Daarom vragen we ons af of de huidige afspraak niet beter herleid kan worden tot het toekennen van één doelgroep voor alle materiaaltypes.</w:t>
      </w:r>
    </w:p>
    <w:p w14:paraId="3C779667" w14:textId="17350FC5" w:rsidR="00A1343D" w:rsidRDefault="00A1343D" w:rsidP="00E76FB6">
      <w:pPr>
        <w:rPr>
          <w:lang w:eastAsia="nl-BE"/>
        </w:rPr>
      </w:pPr>
    </w:p>
    <w:p w14:paraId="69AAAA17" w14:textId="2EFBE6DD" w:rsidR="00A1343D" w:rsidRDefault="00A1343D" w:rsidP="00E76FB6">
      <w:pPr>
        <w:rPr>
          <w:lang w:eastAsia="nl-BE"/>
        </w:rPr>
      </w:pPr>
      <w:r>
        <w:rPr>
          <w:lang w:eastAsia="nl-BE"/>
        </w:rPr>
        <w:t xml:space="preserve">De </w:t>
      </w:r>
      <w:r w:rsidR="00AA2561">
        <w:rPr>
          <w:lang w:eastAsia="nl-BE"/>
        </w:rPr>
        <w:t>Werkgroep vindt</w:t>
      </w:r>
      <w:r>
        <w:rPr>
          <w:lang w:eastAsia="nl-BE"/>
        </w:rPr>
        <w:t xml:space="preserve"> dit onderscheid duidelijk en zou het jammer vinden om bijvoorbeeld strips maar één doelgroep meer te kunnen geven.</w:t>
      </w:r>
    </w:p>
    <w:p w14:paraId="65F1D9E4" w14:textId="77A5CB36" w:rsidR="00F41410" w:rsidRDefault="00B4165D" w:rsidP="00F41410">
      <w:pPr>
        <w:rPr>
          <w:lang w:eastAsia="nl-BE"/>
        </w:rPr>
      </w:pPr>
      <w:r>
        <w:rPr>
          <w:lang w:eastAsia="nl-BE"/>
        </w:rPr>
        <w:lastRenderedPageBreak/>
        <w:t>Dezelfde vraag wordt ook nog eens voorgelegd op de Werkgroep Fictie. Indien ook zij geen problemen ondervinden bij het toekennen van de doelgroepen blijft de huidige afspraak behouden.</w:t>
      </w:r>
      <w:r w:rsidR="00F41410">
        <w:rPr>
          <w:lang w:eastAsia="nl-BE"/>
        </w:rPr>
        <w:t xml:space="preserve"> [Ook de Werkgroep Fictie (14/03/2019) gaat akkoord.]</w:t>
      </w:r>
    </w:p>
    <w:p w14:paraId="0BD7BD5F" w14:textId="3142ACF4" w:rsidR="00A1343D" w:rsidRDefault="00A1343D" w:rsidP="00E76FB6">
      <w:pPr>
        <w:rPr>
          <w:lang w:eastAsia="nl-BE"/>
        </w:rPr>
      </w:pPr>
    </w:p>
    <w:p w14:paraId="0770D980" w14:textId="2F3B5EC2" w:rsidR="00A1343D" w:rsidRPr="00A1343D" w:rsidRDefault="005642E1" w:rsidP="00E76FB6">
      <w:pPr>
        <w:rPr>
          <w:rFonts w:cs="Arial"/>
          <w:bCs/>
          <w:iCs/>
          <w:spacing w:val="-10"/>
          <w:sz w:val="32"/>
          <w:szCs w:val="28"/>
          <w:lang w:eastAsia="nl-BE"/>
        </w:rPr>
      </w:pPr>
      <w:r>
        <w:rPr>
          <w:rFonts w:cs="Arial"/>
          <w:bCs/>
          <w:iCs/>
          <w:spacing w:val="-10"/>
          <w:sz w:val="32"/>
          <w:szCs w:val="28"/>
          <w:lang w:eastAsia="nl-BE"/>
        </w:rPr>
        <w:t xml:space="preserve">3.3 </w:t>
      </w:r>
      <w:r w:rsidR="00A1343D">
        <w:rPr>
          <w:rFonts w:cs="Arial"/>
          <w:bCs/>
          <w:iCs/>
          <w:spacing w:val="-10"/>
          <w:sz w:val="32"/>
          <w:szCs w:val="28"/>
          <w:lang w:eastAsia="nl-BE"/>
        </w:rPr>
        <w:t>Strip vs.</w:t>
      </w:r>
      <w:r w:rsidR="00A1343D" w:rsidRPr="00A1343D">
        <w:rPr>
          <w:rFonts w:cs="Arial"/>
          <w:bCs/>
          <w:iCs/>
          <w:spacing w:val="-10"/>
          <w:sz w:val="32"/>
          <w:szCs w:val="28"/>
          <w:lang w:eastAsia="nl-BE"/>
        </w:rPr>
        <w:t xml:space="preserve"> boek </w:t>
      </w:r>
    </w:p>
    <w:p w14:paraId="620FD49C" w14:textId="77777777" w:rsidR="00A1343D" w:rsidRDefault="00A1343D" w:rsidP="00E76FB6">
      <w:pPr>
        <w:rPr>
          <w:lang w:eastAsia="nl-BE"/>
        </w:rPr>
      </w:pPr>
    </w:p>
    <w:p w14:paraId="79583F4F" w14:textId="08C7920E" w:rsidR="009E53C9" w:rsidRDefault="00F41410" w:rsidP="00E76FB6">
      <w:pPr>
        <w:rPr>
          <w:lang w:eastAsia="nl-BE"/>
        </w:rPr>
      </w:pPr>
      <w:r>
        <w:rPr>
          <w:lang w:eastAsia="nl-BE"/>
        </w:rPr>
        <w:t>Op het f</w:t>
      </w:r>
      <w:r w:rsidR="00A1343D">
        <w:rPr>
          <w:lang w:eastAsia="nl-BE"/>
        </w:rPr>
        <w:t xml:space="preserve">orum kwam de vraag waarom </w:t>
      </w:r>
      <w:r w:rsidR="00A1343D" w:rsidRPr="00A1343D">
        <w:rPr>
          <w:i/>
          <w:lang w:eastAsia="nl-BE"/>
        </w:rPr>
        <w:t>Hier waakt oma</w:t>
      </w:r>
      <w:r w:rsidR="00A1343D">
        <w:rPr>
          <w:lang w:eastAsia="nl-BE"/>
        </w:rPr>
        <w:t xml:space="preserve"> van Stefan Boonen het materiaaltype BOEK kreeg en </w:t>
      </w:r>
      <w:r w:rsidR="00A1343D" w:rsidRPr="00A1343D">
        <w:rPr>
          <w:i/>
          <w:lang w:eastAsia="nl-BE"/>
        </w:rPr>
        <w:t>Kamp Bravo</w:t>
      </w:r>
      <w:r w:rsidR="00A1343D">
        <w:rPr>
          <w:lang w:eastAsia="nl-BE"/>
        </w:rPr>
        <w:t xml:space="preserve"> van dezelfde auteur als STRIP werd ontsloten. </w:t>
      </w:r>
    </w:p>
    <w:p w14:paraId="77D69247" w14:textId="4593E06F" w:rsidR="00A1343D" w:rsidRDefault="00A1343D" w:rsidP="00E76FB6">
      <w:pPr>
        <w:rPr>
          <w:lang w:eastAsia="nl-BE"/>
        </w:rPr>
      </w:pPr>
    </w:p>
    <w:p w14:paraId="5515CEFA" w14:textId="103D2991" w:rsidR="00A1343D" w:rsidRDefault="00A1343D" w:rsidP="00E76FB6">
      <w:pPr>
        <w:rPr>
          <w:lang w:eastAsia="nl-BE"/>
        </w:rPr>
      </w:pPr>
      <w:r>
        <w:rPr>
          <w:lang w:eastAsia="nl-BE"/>
        </w:rPr>
        <w:t>Er blijkt wel degelijk een verschil</w:t>
      </w:r>
      <w:r w:rsidR="006C0FFB">
        <w:rPr>
          <w:lang w:eastAsia="nl-BE"/>
        </w:rPr>
        <w:t xml:space="preserve"> qua insteek</w:t>
      </w:r>
      <w:r>
        <w:rPr>
          <w:lang w:eastAsia="nl-BE"/>
        </w:rPr>
        <w:t xml:space="preserve"> </w:t>
      </w:r>
      <w:r w:rsidR="006C0FFB">
        <w:rPr>
          <w:lang w:eastAsia="nl-BE"/>
        </w:rPr>
        <w:t>bij</w:t>
      </w:r>
      <w:r>
        <w:rPr>
          <w:lang w:eastAsia="nl-BE"/>
        </w:rPr>
        <w:t xml:space="preserve"> </w:t>
      </w:r>
      <w:r w:rsidR="006C0FFB">
        <w:rPr>
          <w:lang w:eastAsia="nl-BE"/>
        </w:rPr>
        <w:t>de twee</w:t>
      </w:r>
      <w:r>
        <w:rPr>
          <w:lang w:eastAsia="nl-BE"/>
        </w:rPr>
        <w:t xml:space="preserve"> publicaties, de verschillende ontsluiting blijft behouden. </w:t>
      </w:r>
    </w:p>
    <w:p w14:paraId="5F04C134" w14:textId="4CD160FB" w:rsidR="00A1343D" w:rsidRDefault="00A1343D" w:rsidP="00E76FB6">
      <w:pPr>
        <w:rPr>
          <w:lang w:eastAsia="nl-BE"/>
        </w:rPr>
      </w:pPr>
    </w:p>
    <w:p w14:paraId="1782566D" w14:textId="3C3126FC" w:rsidR="00A1343D" w:rsidRDefault="005642E1" w:rsidP="00E76FB6">
      <w:pPr>
        <w:rPr>
          <w:lang w:eastAsia="nl-BE"/>
        </w:rPr>
      </w:pPr>
      <w:r>
        <w:rPr>
          <w:rFonts w:cs="Arial"/>
          <w:bCs/>
          <w:iCs/>
          <w:spacing w:val="-10"/>
          <w:sz w:val="32"/>
          <w:szCs w:val="28"/>
          <w:lang w:eastAsia="nl-BE"/>
        </w:rPr>
        <w:t>3.4</w:t>
      </w:r>
      <w:r w:rsidR="00A1343D" w:rsidRPr="00A1343D">
        <w:rPr>
          <w:rFonts w:cs="Arial"/>
          <w:bCs/>
          <w:iCs/>
          <w:spacing w:val="-10"/>
          <w:sz w:val="32"/>
          <w:szCs w:val="28"/>
          <w:lang w:eastAsia="nl-BE"/>
        </w:rPr>
        <w:t xml:space="preserve"> Doelgroep Star Wars</w:t>
      </w:r>
    </w:p>
    <w:p w14:paraId="165C993D" w14:textId="5C4F920C" w:rsidR="00A1343D" w:rsidRDefault="00A1343D" w:rsidP="00E76FB6">
      <w:pPr>
        <w:rPr>
          <w:lang w:eastAsia="nl-BE"/>
        </w:rPr>
      </w:pPr>
    </w:p>
    <w:p w14:paraId="73A2CEB1" w14:textId="2B727D02" w:rsidR="00A1343D" w:rsidRDefault="00A1343D" w:rsidP="00E76FB6">
      <w:pPr>
        <w:rPr>
          <w:lang w:eastAsia="nl-BE"/>
        </w:rPr>
      </w:pPr>
      <w:r>
        <w:rPr>
          <w:lang w:eastAsia="nl-BE"/>
        </w:rPr>
        <w:t xml:space="preserve">De strips van Star Wars met volwassenontsluiting worden nagekeken door het Bibliografisch Centrum: momenteel moeten we er nog 110 controleren in Open Vlacc. </w:t>
      </w:r>
      <w:r w:rsidR="006C0FFB">
        <w:rPr>
          <w:lang w:eastAsia="nl-BE"/>
        </w:rPr>
        <w:t>Verd</w:t>
      </w:r>
      <w:r w:rsidR="00F41410">
        <w:rPr>
          <w:lang w:eastAsia="nl-BE"/>
        </w:rPr>
        <w:t>ere communicatie volgt via het f</w:t>
      </w:r>
      <w:r w:rsidR="006C0FFB">
        <w:rPr>
          <w:lang w:eastAsia="nl-BE"/>
        </w:rPr>
        <w:t>orum.</w:t>
      </w:r>
    </w:p>
    <w:p w14:paraId="117AE6C3" w14:textId="5B31D3A0" w:rsidR="006C0FFB" w:rsidRDefault="006C0FFB" w:rsidP="00E76FB6">
      <w:pPr>
        <w:rPr>
          <w:lang w:eastAsia="nl-BE"/>
        </w:rPr>
      </w:pPr>
    </w:p>
    <w:p w14:paraId="219096FD" w14:textId="56C53FAA" w:rsidR="006C0FFB" w:rsidRPr="006C0FFB" w:rsidRDefault="005642E1" w:rsidP="00E76FB6">
      <w:pPr>
        <w:rPr>
          <w:rFonts w:cs="Arial"/>
          <w:bCs/>
          <w:iCs/>
          <w:spacing w:val="-10"/>
          <w:sz w:val="32"/>
          <w:szCs w:val="28"/>
          <w:lang w:eastAsia="nl-BE"/>
        </w:rPr>
      </w:pPr>
      <w:r>
        <w:rPr>
          <w:rFonts w:cs="Arial"/>
          <w:bCs/>
          <w:iCs/>
          <w:spacing w:val="-10"/>
          <w:sz w:val="32"/>
          <w:szCs w:val="28"/>
          <w:lang w:eastAsia="nl-BE"/>
        </w:rPr>
        <w:t>3.5</w:t>
      </w:r>
      <w:r w:rsidR="006C0FFB" w:rsidRPr="006C0FFB">
        <w:rPr>
          <w:rFonts w:cs="Arial"/>
          <w:bCs/>
          <w:iCs/>
          <w:spacing w:val="-10"/>
          <w:sz w:val="32"/>
          <w:szCs w:val="28"/>
          <w:lang w:eastAsia="nl-BE"/>
        </w:rPr>
        <w:t xml:space="preserve"> </w:t>
      </w:r>
      <w:r w:rsidR="006C0FFB">
        <w:rPr>
          <w:rFonts w:cs="Arial"/>
          <w:bCs/>
          <w:iCs/>
          <w:spacing w:val="-10"/>
          <w:sz w:val="32"/>
          <w:szCs w:val="28"/>
          <w:lang w:eastAsia="nl-BE"/>
        </w:rPr>
        <w:t>Utopische/Dystopische verhalen</w:t>
      </w:r>
      <w:r w:rsidR="001C3CC5">
        <w:rPr>
          <w:rFonts w:cs="Arial"/>
          <w:bCs/>
          <w:iCs/>
          <w:spacing w:val="-10"/>
          <w:sz w:val="32"/>
          <w:szCs w:val="28"/>
          <w:lang w:eastAsia="nl-BE"/>
        </w:rPr>
        <w:t xml:space="preserve"> en literatuur</w:t>
      </w:r>
      <w:r w:rsidR="006C0FFB">
        <w:rPr>
          <w:rFonts w:cs="Arial"/>
          <w:bCs/>
          <w:iCs/>
          <w:spacing w:val="-10"/>
          <w:sz w:val="32"/>
          <w:szCs w:val="28"/>
          <w:lang w:eastAsia="nl-BE"/>
        </w:rPr>
        <w:t xml:space="preserve"> /</w:t>
      </w:r>
      <w:r w:rsidR="006C0FFB" w:rsidRPr="006C0FFB">
        <w:rPr>
          <w:rFonts w:cs="Arial"/>
          <w:bCs/>
          <w:iCs/>
          <w:spacing w:val="-10"/>
          <w:sz w:val="32"/>
          <w:szCs w:val="28"/>
          <w:lang w:eastAsia="nl-BE"/>
        </w:rPr>
        <w:t xml:space="preserve"> Romans vs. Toekomstverhalen / Toekomstromans vs. Sciencefiction</w:t>
      </w:r>
    </w:p>
    <w:p w14:paraId="6A4107D4" w14:textId="4DB60E04" w:rsidR="00A1343D" w:rsidRDefault="00A1343D" w:rsidP="00E76FB6">
      <w:pPr>
        <w:rPr>
          <w:lang w:eastAsia="nl-BE"/>
        </w:rPr>
      </w:pPr>
    </w:p>
    <w:p w14:paraId="5C4488C5" w14:textId="5DC8C0AB" w:rsidR="006C0FFB" w:rsidRDefault="006C0FFB" w:rsidP="00E76FB6">
      <w:pPr>
        <w:rPr>
          <w:lang w:eastAsia="nl-BE"/>
        </w:rPr>
      </w:pPr>
      <w:r>
        <w:rPr>
          <w:lang w:eastAsia="nl-BE"/>
        </w:rPr>
        <w:t>Bibliotheek Antwerpen wijst op de verwarrende verwijzingen in Aleph:</w:t>
      </w:r>
    </w:p>
    <w:p w14:paraId="79944DBD" w14:textId="2C7AB581" w:rsidR="006C0FFB" w:rsidRDefault="006C0FFB" w:rsidP="00E76FB6">
      <w:pPr>
        <w:rPr>
          <w:lang w:eastAsia="nl-BE"/>
        </w:rPr>
      </w:pPr>
    </w:p>
    <w:p w14:paraId="2C2BD188" w14:textId="6AC11FF5" w:rsidR="001C3CC5" w:rsidRDefault="001C3CC5" w:rsidP="001C3CC5">
      <w:pPr>
        <w:rPr>
          <w:szCs w:val="22"/>
          <w:lang w:val="nl-NL"/>
        </w:rPr>
      </w:pPr>
      <w:r>
        <w:rPr>
          <w:lang w:eastAsia="nl-BE"/>
        </w:rPr>
        <w:t xml:space="preserve">*bij de volwassenen wordt een Zie ook-verwijzing gelegd vanuit Toekomstromans naar </w:t>
      </w:r>
      <w:r w:rsidRPr="001C3CC5">
        <w:rPr>
          <w:lang w:eastAsia="nl-BE"/>
        </w:rPr>
        <w:t>Utopische/</w:t>
      </w:r>
      <w:r>
        <w:rPr>
          <w:lang w:eastAsia="nl-BE"/>
        </w:rPr>
        <w:t>d</w:t>
      </w:r>
      <w:r w:rsidRPr="001C3CC5">
        <w:rPr>
          <w:lang w:eastAsia="nl-BE"/>
        </w:rPr>
        <w:t>ystopische</w:t>
      </w:r>
      <w:r>
        <w:rPr>
          <w:lang w:eastAsia="nl-BE"/>
        </w:rPr>
        <w:t xml:space="preserve"> literatuur. In de invoerafspraken fictie en non-fictie jeugd staat dan weer geschreven bij Utopische/dystopische verhalen: “</w:t>
      </w:r>
      <w:r w:rsidRPr="001C3CC5">
        <w:rPr>
          <w:i/>
          <w:szCs w:val="22"/>
          <w:lang w:val="nl-NL"/>
        </w:rPr>
        <w:t>Het genre kan niet gecombineerd worden met Toekomstverhalen</w:t>
      </w:r>
      <w:r w:rsidRPr="00930823">
        <w:rPr>
          <w:szCs w:val="22"/>
          <w:lang w:val="nl-NL"/>
        </w:rPr>
        <w:t>.</w:t>
      </w:r>
      <w:r>
        <w:rPr>
          <w:szCs w:val="22"/>
          <w:lang w:val="nl-NL"/>
        </w:rPr>
        <w:t>”</w:t>
      </w:r>
    </w:p>
    <w:p w14:paraId="0DF3FCC2" w14:textId="20721424" w:rsidR="001C3CC5" w:rsidRDefault="001C3CC5" w:rsidP="001C3CC5">
      <w:pPr>
        <w:rPr>
          <w:szCs w:val="22"/>
          <w:lang w:val="nl-NL"/>
        </w:rPr>
      </w:pPr>
    </w:p>
    <w:p w14:paraId="537B73A2" w14:textId="5D25DB28" w:rsidR="001C3CC5" w:rsidRDefault="001C3CC5" w:rsidP="001C3CC5">
      <w:pPr>
        <w:rPr>
          <w:szCs w:val="22"/>
          <w:lang w:val="nl-NL"/>
        </w:rPr>
      </w:pPr>
      <w:r>
        <w:rPr>
          <w:szCs w:val="22"/>
          <w:lang w:val="nl-NL"/>
        </w:rPr>
        <w:t xml:space="preserve">*In de Invoerafspraken fictie volwassenen wordt vermeld dat Toekomstromans vge niet mag gecombineerd worden met Sciencefiction vge, maar deze combinatie komt toch 6 keer voor in Open Vlacc. </w:t>
      </w:r>
    </w:p>
    <w:p w14:paraId="573134D9" w14:textId="437851CA" w:rsidR="00B4165D" w:rsidRDefault="00B4165D" w:rsidP="001C3CC5">
      <w:pPr>
        <w:rPr>
          <w:b/>
          <w:szCs w:val="22"/>
          <w:lang w:val="nl-NL"/>
        </w:rPr>
      </w:pPr>
    </w:p>
    <w:p w14:paraId="79E68789" w14:textId="298FE46C" w:rsidR="00B4165D" w:rsidRPr="00B4165D" w:rsidRDefault="00B4165D" w:rsidP="001C3CC5">
      <w:pPr>
        <w:rPr>
          <w:szCs w:val="22"/>
          <w:lang w:val="nl-NL"/>
        </w:rPr>
      </w:pPr>
      <w:r>
        <w:rPr>
          <w:szCs w:val="22"/>
          <w:lang w:val="nl-NL"/>
        </w:rPr>
        <w:t>Deze foute combinaties en niet eenduidige verwijzingen zijn een gevolg van de nog openstaande afspraken van de laatste Werkgroep Jeugd van 2016. BC moet deze taken van 2016 nog uitvoeren.</w:t>
      </w:r>
    </w:p>
    <w:p w14:paraId="10556F77" w14:textId="5E85ADA6" w:rsidR="001C3CC5" w:rsidRDefault="001C3CC5" w:rsidP="001C3CC5">
      <w:pPr>
        <w:rPr>
          <w:szCs w:val="22"/>
          <w:lang w:val="nl-NL"/>
        </w:rPr>
      </w:pPr>
      <w:r w:rsidRPr="001C3CC5">
        <w:rPr>
          <w:b/>
          <w:szCs w:val="22"/>
          <w:lang w:val="nl-NL"/>
        </w:rPr>
        <w:t>TAAK:</w:t>
      </w:r>
      <w:r>
        <w:rPr>
          <w:szCs w:val="22"/>
          <w:lang w:val="nl-NL"/>
        </w:rPr>
        <w:t xml:space="preserve"> BC </w:t>
      </w:r>
      <w:r w:rsidR="00B4165D">
        <w:rPr>
          <w:szCs w:val="22"/>
          <w:lang w:val="nl-NL"/>
        </w:rPr>
        <w:t>kijkt deze foute combinaties na en werkt de taken van 2016 verder af.</w:t>
      </w:r>
    </w:p>
    <w:p w14:paraId="27421321" w14:textId="70AC06F5" w:rsidR="007C4D04" w:rsidRDefault="007C4D04" w:rsidP="001C3CC5">
      <w:pPr>
        <w:rPr>
          <w:szCs w:val="22"/>
          <w:lang w:val="nl-NL"/>
        </w:rPr>
      </w:pPr>
    </w:p>
    <w:p w14:paraId="1293EAE7" w14:textId="4815F991" w:rsidR="007C4D04" w:rsidRPr="00930823" w:rsidRDefault="007C4D04" w:rsidP="001C3CC5">
      <w:pPr>
        <w:rPr>
          <w:szCs w:val="22"/>
          <w:lang w:val="nl-NL"/>
        </w:rPr>
      </w:pPr>
      <w:r>
        <w:rPr>
          <w:szCs w:val="22"/>
          <w:lang w:val="nl-NL"/>
        </w:rPr>
        <w:t xml:space="preserve">Dit alles wordt </w:t>
      </w:r>
      <w:r w:rsidR="00B4165D">
        <w:rPr>
          <w:szCs w:val="22"/>
          <w:lang w:val="nl-NL"/>
        </w:rPr>
        <w:t xml:space="preserve">ook </w:t>
      </w:r>
      <w:r>
        <w:rPr>
          <w:szCs w:val="22"/>
          <w:lang w:val="nl-NL"/>
        </w:rPr>
        <w:t>nog nagezien tijdens het opstellen van de Eengemaakte genrelijst.</w:t>
      </w:r>
    </w:p>
    <w:p w14:paraId="7A91DE2A" w14:textId="1C8BF716" w:rsidR="006C0FFB" w:rsidRDefault="006C0FFB" w:rsidP="00E76FB6">
      <w:pPr>
        <w:rPr>
          <w:lang w:eastAsia="nl-BE"/>
        </w:rPr>
      </w:pPr>
    </w:p>
    <w:p w14:paraId="4092B5F9" w14:textId="19A8ED44" w:rsidR="001C3CC5" w:rsidRDefault="005642E1" w:rsidP="00E76FB6">
      <w:pPr>
        <w:rPr>
          <w:rFonts w:ascii="Arial" w:hAnsi="Arial" w:cs="Arial"/>
          <w:color w:val="000000"/>
          <w:sz w:val="36"/>
          <w:szCs w:val="36"/>
        </w:rPr>
      </w:pPr>
      <w:r>
        <w:rPr>
          <w:rFonts w:cs="Arial"/>
          <w:bCs/>
          <w:iCs/>
          <w:spacing w:val="-10"/>
          <w:sz w:val="32"/>
          <w:szCs w:val="28"/>
          <w:lang w:eastAsia="nl-BE"/>
        </w:rPr>
        <w:t>3.6</w:t>
      </w:r>
      <w:r w:rsidR="001C3CC5" w:rsidRPr="001C3CC5">
        <w:rPr>
          <w:rFonts w:cs="Arial"/>
          <w:bCs/>
          <w:iCs/>
          <w:spacing w:val="-10"/>
          <w:sz w:val="32"/>
          <w:szCs w:val="28"/>
          <w:lang w:eastAsia="nl-BE"/>
        </w:rPr>
        <w:t xml:space="preserve"> Autobiografieën</w:t>
      </w:r>
    </w:p>
    <w:p w14:paraId="79F7F060" w14:textId="4F84F47D" w:rsidR="001C3CC5" w:rsidRDefault="001C3CC5" w:rsidP="00E76FB6">
      <w:pPr>
        <w:rPr>
          <w:lang w:eastAsia="nl-BE"/>
        </w:rPr>
      </w:pPr>
    </w:p>
    <w:p w14:paraId="3AA43727" w14:textId="2620CB05" w:rsidR="001C3CC5" w:rsidRDefault="001C3CC5" w:rsidP="00E76FB6">
      <w:pPr>
        <w:rPr>
          <w:lang w:eastAsia="nl-BE"/>
        </w:rPr>
      </w:pPr>
      <w:r>
        <w:rPr>
          <w:lang w:eastAsia="nl-BE"/>
        </w:rPr>
        <w:t xml:space="preserve">Het genre Autobiografieën werd bij de jeugd vroeger niet consequent gegeven. </w:t>
      </w:r>
      <w:r w:rsidR="005642E1">
        <w:rPr>
          <w:lang w:eastAsia="nl-BE"/>
        </w:rPr>
        <w:t>Dit wordt nu retroactief toegekend.</w:t>
      </w:r>
    </w:p>
    <w:p w14:paraId="5319379C" w14:textId="45BED1C0" w:rsidR="005642E1" w:rsidRDefault="005642E1" w:rsidP="00E76FB6">
      <w:pPr>
        <w:rPr>
          <w:lang w:eastAsia="nl-BE"/>
        </w:rPr>
      </w:pPr>
    </w:p>
    <w:p w14:paraId="44817F3C" w14:textId="0D22ABD4" w:rsidR="005642E1" w:rsidRDefault="005642E1" w:rsidP="00E76FB6">
      <w:pPr>
        <w:rPr>
          <w:lang w:eastAsia="nl-BE"/>
        </w:rPr>
      </w:pPr>
      <w:r w:rsidRPr="005642E1">
        <w:rPr>
          <w:b/>
          <w:lang w:eastAsia="nl-BE"/>
        </w:rPr>
        <w:lastRenderedPageBreak/>
        <w:t>TAAK</w:t>
      </w:r>
      <w:r>
        <w:rPr>
          <w:lang w:eastAsia="nl-BE"/>
        </w:rPr>
        <w:t>: BC kijkt de potentiële Autobiografieën-records na en kent toe waar nodig.</w:t>
      </w:r>
    </w:p>
    <w:p w14:paraId="30E4D61B" w14:textId="5C05576C" w:rsidR="006C0FFB" w:rsidRDefault="006C0FFB" w:rsidP="006C0FFB">
      <w:pPr>
        <w:rPr>
          <w:szCs w:val="22"/>
          <w:lang w:val="nl-NL"/>
        </w:rPr>
      </w:pPr>
    </w:p>
    <w:p w14:paraId="53F7BA41" w14:textId="4175C952" w:rsidR="005642E1" w:rsidRDefault="005642E1" w:rsidP="005642E1">
      <w:pPr>
        <w:pStyle w:val="Kop1Nieuw"/>
        <w:rPr>
          <w:lang w:val="nl-NL"/>
        </w:rPr>
      </w:pPr>
      <w:bookmarkStart w:id="24" w:name="_Toc4489897"/>
      <w:r>
        <w:rPr>
          <w:lang w:val="nl-NL"/>
        </w:rPr>
        <w:t>Varia</w:t>
      </w:r>
      <w:bookmarkEnd w:id="24"/>
    </w:p>
    <w:p w14:paraId="62C330BB" w14:textId="78E89035" w:rsidR="006C0FFB" w:rsidRDefault="005642E1" w:rsidP="005642E1">
      <w:pPr>
        <w:pStyle w:val="Kop2"/>
        <w:rPr>
          <w:lang w:val="nl-NL"/>
        </w:rPr>
      </w:pPr>
      <w:bookmarkStart w:id="25" w:name="_Toc4489898"/>
      <w:r>
        <w:rPr>
          <w:lang w:val="nl-NL"/>
        </w:rPr>
        <w:t>Vogelzang vs. Vogelgeluiden</w:t>
      </w:r>
      <w:bookmarkEnd w:id="25"/>
    </w:p>
    <w:p w14:paraId="0377A4E7" w14:textId="7C2179AB" w:rsidR="005642E1" w:rsidRDefault="005642E1" w:rsidP="006C0FFB">
      <w:pPr>
        <w:rPr>
          <w:szCs w:val="22"/>
          <w:lang w:val="nl-NL"/>
        </w:rPr>
      </w:pPr>
      <w:r>
        <w:rPr>
          <w:szCs w:val="22"/>
          <w:lang w:val="nl-NL"/>
        </w:rPr>
        <w:t>Antwerpen merkt op dat Vogelgeluiden een uitgesloten term is bij Vogelzang, terwijl hun voorkeur naar de omgekeerd</w:t>
      </w:r>
      <w:r w:rsidR="00FC2E8B">
        <w:rPr>
          <w:szCs w:val="22"/>
          <w:lang w:val="nl-NL"/>
        </w:rPr>
        <w:t>e</w:t>
      </w:r>
      <w:r>
        <w:rPr>
          <w:szCs w:val="22"/>
          <w:lang w:val="nl-NL"/>
        </w:rPr>
        <w:t xml:space="preserve"> verwijzing gaat. </w:t>
      </w:r>
      <w:r w:rsidR="006442B9">
        <w:rPr>
          <w:szCs w:val="22"/>
          <w:lang w:val="nl-NL"/>
        </w:rPr>
        <w:t>De Werkgroep gaat ermee akkoord om de verwijzing om te draaien.</w:t>
      </w:r>
    </w:p>
    <w:p w14:paraId="7FA78B33" w14:textId="07934160" w:rsidR="005642E1" w:rsidRDefault="005642E1" w:rsidP="006C0FFB">
      <w:pPr>
        <w:rPr>
          <w:szCs w:val="22"/>
          <w:lang w:val="nl-NL"/>
        </w:rPr>
      </w:pPr>
    </w:p>
    <w:p w14:paraId="373FBE71" w14:textId="4CEA0047" w:rsidR="005642E1" w:rsidRDefault="005642E1" w:rsidP="006C0FFB">
      <w:pPr>
        <w:rPr>
          <w:szCs w:val="22"/>
          <w:lang w:val="nl-NL"/>
        </w:rPr>
      </w:pPr>
      <w:r w:rsidRPr="005642E1">
        <w:rPr>
          <w:b/>
          <w:szCs w:val="22"/>
          <w:lang w:val="nl-NL"/>
        </w:rPr>
        <w:t>TAAK</w:t>
      </w:r>
      <w:r>
        <w:rPr>
          <w:szCs w:val="22"/>
          <w:lang w:val="nl-NL"/>
        </w:rPr>
        <w:t xml:space="preserve">: BC draait de verwijzingsstructuur om. </w:t>
      </w:r>
    </w:p>
    <w:p w14:paraId="7CBDE32A" w14:textId="45A179D8" w:rsidR="005642E1" w:rsidRDefault="005642E1" w:rsidP="005642E1">
      <w:pPr>
        <w:pStyle w:val="Kop2"/>
        <w:rPr>
          <w:lang w:val="nl-NL"/>
        </w:rPr>
      </w:pPr>
      <w:bookmarkStart w:id="26" w:name="_Toc4489899"/>
      <w:r>
        <w:rPr>
          <w:lang w:val="nl-NL"/>
        </w:rPr>
        <w:t>Mama en papa</w:t>
      </w:r>
      <w:bookmarkEnd w:id="26"/>
    </w:p>
    <w:p w14:paraId="6A24CF3A" w14:textId="67F199C0" w:rsidR="005642E1" w:rsidRDefault="005642E1" w:rsidP="006C0FFB">
      <w:pPr>
        <w:rPr>
          <w:szCs w:val="22"/>
          <w:lang w:val="nl-NL"/>
        </w:rPr>
      </w:pPr>
      <w:r>
        <w:rPr>
          <w:szCs w:val="22"/>
          <w:lang w:val="nl-NL"/>
        </w:rPr>
        <w:t>Antwerpen stelt voor om de t</w:t>
      </w:r>
      <w:r w:rsidR="00CA35DD">
        <w:rPr>
          <w:szCs w:val="22"/>
          <w:lang w:val="nl-NL"/>
        </w:rPr>
        <w:t>hemawoorde</w:t>
      </w:r>
      <w:r>
        <w:rPr>
          <w:szCs w:val="22"/>
          <w:lang w:val="nl-NL"/>
        </w:rPr>
        <w:t>n Mama en</w:t>
      </w:r>
      <w:r w:rsidR="00794C98">
        <w:rPr>
          <w:szCs w:val="22"/>
          <w:lang w:val="nl-NL"/>
        </w:rPr>
        <w:t xml:space="preserve"> Papa te veranderen naar Moeder en Vader</w:t>
      </w:r>
      <w:r>
        <w:rPr>
          <w:szCs w:val="22"/>
          <w:lang w:val="nl-NL"/>
        </w:rPr>
        <w:t xml:space="preserve">. </w:t>
      </w:r>
      <w:r w:rsidR="006442B9">
        <w:rPr>
          <w:szCs w:val="22"/>
          <w:lang w:val="nl-NL"/>
        </w:rPr>
        <w:t xml:space="preserve">De andere Werkgroepleden hebben geen problemen met deze termen. De Werkgroep weerhoudt daarom het voorstel niet. </w:t>
      </w:r>
    </w:p>
    <w:p w14:paraId="00E3607B" w14:textId="697279A3" w:rsidR="005642E1" w:rsidRDefault="005642E1" w:rsidP="005642E1">
      <w:pPr>
        <w:pStyle w:val="Kop2"/>
        <w:rPr>
          <w:lang w:val="nl-NL"/>
        </w:rPr>
      </w:pPr>
      <w:bookmarkStart w:id="27" w:name="_Toc4489900"/>
      <w:r>
        <w:rPr>
          <w:lang w:val="nl-NL"/>
        </w:rPr>
        <w:t>Lettertype Dyslexie</w:t>
      </w:r>
      <w:bookmarkEnd w:id="27"/>
    </w:p>
    <w:p w14:paraId="47296654" w14:textId="77777777" w:rsidR="006442B9" w:rsidRDefault="006442B9" w:rsidP="006C0FFB">
      <w:pPr>
        <w:rPr>
          <w:szCs w:val="22"/>
          <w:lang w:val="nl-NL"/>
        </w:rPr>
      </w:pPr>
      <w:r>
        <w:rPr>
          <w:szCs w:val="22"/>
          <w:lang w:val="nl-NL"/>
        </w:rPr>
        <w:t xml:space="preserve">De bibliotheek van Hasselt is volop bezig met een omschakeling naar de standaardetiketten. Daardoor komen er enkele vragen naar boven over de bestaande etiketten. </w:t>
      </w:r>
    </w:p>
    <w:p w14:paraId="7C332C5C" w14:textId="1A74E1BD" w:rsidR="005642E1" w:rsidRDefault="005642E1" w:rsidP="00AA2561">
      <w:pPr>
        <w:pStyle w:val="Lijstalinea"/>
        <w:numPr>
          <w:ilvl w:val="0"/>
          <w:numId w:val="31"/>
        </w:numPr>
        <w:rPr>
          <w:lang w:val="nl-NL"/>
        </w:rPr>
      </w:pPr>
      <w:r w:rsidRPr="006442B9">
        <w:rPr>
          <w:lang w:val="nl-NL"/>
        </w:rPr>
        <w:t xml:space="preserve">Hasselt vraagt of er een etiket voor Lettertype Dyslexie </w:t>
      </w:r>
      <w:r w:rsidR="006442B9" w:rsidRPr="006442B9">
        <w:rPr>
          <w:lang w:val="nl-NL"/>
        </w:rPr>
        <w:t xml:space="preserve">kan ontwikkeld worden, net zoals voor Makkelijk Lezen. </w:t>
      </w:r>
      <w:r w:rsidRPr="006442B9">
        <w:rPr>
          <w:lang w:val="nl-NL"/>
        </w:rPr>
        <w:t>Als bij een boek zowel de genres Makkelijk lezen als Lettertype Dyslexie zijn toegekend, zou Makkelijk lezen de voorrang krijgen om op het etiket getoond te worden.</w:t>
      </w:r>
    </w:p>
    <w:p w14:paraId="1104CDA1" w14:textId="14F31D09" w:rsidR="006442B9" w:rsidRPr="00CA35DD" w:rsidRDefault="00CA35DD" w:rsidP="00CA35DD">
      <w:pPr>
        <w:pStyle w:val="Lijstalinea"/>
        <w:numPr>
          <w:ilvl w:val="0"/>
          <w:numId w:val="31"/>
        </w:numPr>
        <w:rPr>
          <w:rFonts w:cs="Calibri"/>
          <w:lang w:val="nl-NL"/>
        </w:rPr>
      </w:pPr>
      <w:r>
        <w:t xml:space="preserve">De </w:t>
      </w:r>
      <w:r w:rsidR="006442B9">
        <w:t xml:space="preserve"> ‘allereerste’ leesboekjes die nog geen AVI hebben gekregen van de uitgever</w:t>
      </w:r>
      <w:r>
        <w:t xml:space="preserve">, maar als ‘voorbereidend lezen’ voor kleuters </w:t>
      </w:r>
      <w:r w:rsidR="00FC2E8B">
        <w:t xml:space="preserve">of allereerste lezertjes </w:t>
      </w:r>
      <w:r>
        <w:t xml:space="preserve">geschikt zijn, krijgen dus  </w:t>
      </w:r>
      <w:r w:rsidR="006442B9">
        <w:t>geen AVI-etiket</w:t>
      </w:r>
      <w:r>
        <w:t>, maar enkel een leeftijdsetiket</w:t>
      </w:r>
      <w:r w:rsidR="006442B9">
        <w:t xml:space="preserve"> </w:t>
      </w:r>
      <w:r w:rsidR="00FC2E8B">
        <w:t xml:space="preserve">3-5 of </w:t>
      </w:r>
      <w:r w:rsidR="006442B9">
        <w:t xml:space="preserve">6-8. </w:t>
      </w:r>
      <w:r>
        <w:t xml:space="preserve">Hasselt vraagt of er een mogelijkheid bestaat om dit ‘tekort’ te omzeilen en aan de boekjes ook een etiket ‘Eerste leesboekjes’ of </w:t>
      </w:r>
      <w:r w:rsidR="006442B9">
        <w:t>‘Voorbereidend lezen’</w:t>
      </w:r>
      <w:r>
        <w:t xml:space="preserve"> te geven? Bv. </w:t>
      </w:r>
      <w:r w:rsidR="006442B9">
        <w:t xml:space="preserve">‘Letterboek’ uit de reeks ‘Maan Roos Vis’. </w:t>
      </w:r>
    </w:p>
    <w:p w14:paraId="501925EE" w14:textId="0BA08705" w:rsidR="004C3A20" w:rsidRDefault="004C3A20" w:rsidP="004C3A20">
      <w:pPr>
        <w:rPr>
          <w:lang w:eastAsia="nl-BE"/>
        </w:rPr>
      </w:pPr>
    </w:p>
    <w:p w14:paraId="286894B3" w14:textId="381B6E48" w:rsidR="005642E1" w:rsidRPr="004C3A20" w:rsidRDefault="005642E1" w:rsidP="004C3A20">
      <w:pPr>
        <w:rPr>
          <w:lang w:eastAsia="nl-BE"/>
        </w:rPr>
      </w:pPr>
      <w:r w:rsidRPr="005642E1">
        <w:rPr>
          <w:b/>
          <w:lang w:eastAsia="nl-BE"/>
        </w:rPr>
        <w:t>TAAK</w:t>
      </w:r>
      <w:r w:rsidR="006442B9">
        <w:rPr>
          <w:lang w:eastAsia="nl-BE"/>
        </w:rPr>
        <w:t>: BC vraagt na bij Lisbeth welke mogelijkheden hiervoor bestaan.</w:t>
      </w:r>
    </w:p>
    <w:p w14:paraId="6FD104E2" w14:textId="77777777" w:rsidR="003A7B2A" w:rsidRPr="00AF77B6" w:rsidRDefault="003A7B2A" w:rsidP="004F4431">
      <w:pPr>
        <w:pStyle w:val="Kop1Nieuw"/>
      </w:pPr>
      <w:bookmarkStart w:id="28" w:name="_Toc4489901"/>
      <w:r w:rsidRPr="00AF77B6">
        <w:t>Taken</w:t>
      </w:r>
      <w:bookmarkEnd w:id="28"/>
    </w:p>
    <w:tbl>
      <w:tblPr>
        <w:tblW w:w="0" w:type="auto"/>
        <w:tblInd w:w="170" w:type="dxa"/>
        <w:tblBorders>
          <w:top w:val="dotted" w:sz="4" w:space="0" w:color="auto"/>
          <w:bottom w:val="dotted" w:sz="4" w:space="0" w:color="auto"/>
          <w:insideH w:val="dotted" w:sz="4" w:space="0" w:color="auto"/>
        </w:tblBorders>
        <w:tblLook w:val="04A0" w:firstRow="1" w:lastRow="0" w:firstColumn="1" w:lastColumn="0" w:noHBand="0" w:noVBand="1"/>
      </w:tblPr>
      <w:tblGrid>
        <w:gridCol w:w="5202"/>
        <w:gridCol w:w="1560"/>
        <w:gridCol w:w="2138"/>
      </w:tblGrid>
      <w:tr w:rsidR="003A7B2A" w:rsidRPr="00ED39AE" w14:paraId="43FA5E18" w14:textId="77777777" w:rsidTr="00506EDD">
        <w:tc>
          <w:tcPr>
            <w:tcW w:w="5202" w:type="dxa"/>
            <w:shd w:val="clear" w:color="auto" w:fill="auto"/>
          </w:tcPr>
          <w:p w14:paraId="40B541BF" w14:textId="77777777" w:rsidR="003A7B2A" w:rsidRPr="00ED39AE" w:rsidRDefault="003A7B2A" w:rsidP="004F4431">
            <w:pPr>
              <w:rPr>
                <w:b/>
              </w:rPr>
            </w:pPr>
            <w:r w:rsidRPr="00ED39AE">
              <w:rPr>
                <w:b/>
              </w:rPr>
              <w:t>Wat</w:t>
            </w:r>
          </w:p>
        </w:tc>
        <w:tc>
          <w:tcPr>
            <w:tcW w:w="1560" w:type="dxa"/>
            <w:shd w:val="clear" w:color="auto" w:fill="auto"/>
          </w:tcPr>
          <w:p w14:paraId="04A808BE" w14:textId="77777777" w:rsidR="003A7B2A" w:rsidRPr="00ED39AE" w:rsidRDefault="003A7B2A" w:rsidP="004F4431">
            <w:pPr>
              <w:rPr>
                <w:b/>
              </w:rPr>
            </w:pPr>
            <w:r w:rsidRPr="00ED39AE">
              <w:rPr>
                <w:b/>
              </w:rPr>
              <w:t>Wie</w:t>
            </w:r>
          </w:p>
        </w:tc>
        <w:tc>
          <w:tcPr>
            <w:tcW w:w="2138" w:type="dxa"/>
            <w:shd w:val="clear" w:color="auto" w:fill="auto"/>
          </w:tcPr>
          <w:p w14:paraId="3D641805" w14:textId="77777777" w:rsidR="003A7B2A" w:rsidRPr="00ED39AE" w:rsidRDefault="003A7B2A" w:rsidP="004F4431">
            <w:pPr>
              <w:rPr>
                <w:b/>
              </w:rPr>
            </w:pPr>
            <w:r w:rsidRPr="00ED39AE">
              <w:rPr>
                <w:b/>
              </w:rPr>
              <w:t>Wanneer</w:t>
            </w:r>
          </w:p>
        </w:tc>
      </w:tr>
      <w:tr w:rsidR="00361269" w:rsidRPr="00AF77B6" w14:paraId="6BDA17FA" w14:textId="77777777" w:rsidTr="00506EDD">
        <w:tc>
          <w:tcPr>
            <w:tcW w:w="5202" w:type="dxa"/>
            <w:shd w:val="clear" w:color="auto" w:fill="auto"/>
          </w:tcPr>
          <w:p w14:paraId="76F8963B" w14:textId="12CE30D4" w:rsidR="00361269" w:rsidRPr="00AF77B6" w:rsidRDefault="005642E1" w:rsidP="004F4431">
            <w:r>
              <w:t>Voorstel rond adjectiefvormen bij sprookjes, mythen, sagen en legende herwerken</w:t>
            </w:r>
          </w:p>
        </w:tc>
        <w:tc>
          <w:tcPr>
            <w:tcW w:w="1560" w:type="dxa"/>
            <w:shd w:val="clear" w:color="auto" w:fill="auto"/>
          </w:tcPr>
          <w:p w14:paraId="39A85BA2" w14:textId="77777777" w:rsidR="00361269" w:rsidRPr="00BB45B5" w:rsidRDefault="00800BF7" w:rsidP="004F4431">
            <w:pPr>
              <w:rPr>
                <w:b/>
              </w:rPr>
            </w:pPr>
            <w:r>
              <w:rPr>
                <w:b/>
              </w:rPr>
              <w:t>BC</w:t>
            </w:r>
          </w:p>
        </w:tc>
        <w:tc>
          <w:tcPr>
            <w:tcW w:w="2138" w:type="dxa"/>
            <w:shd w:val="clear" w:color="auto" w:fill="auto"/>
          </w:tcPr>
          <w:p w14:paraId="0AD0159E" w14:textId="5C25169F" w:rsidR="00361269" w:rsidRPr="00AF77B6" w:rsidRDefault="005642E1" w:rsidP="004F4431">
            <w:r>
              <w:t>9</w:t>
            </w:r>
            <w:r w:rsidR="00AC7CBE">
              <w:t>/201</w:t>
            </w:r>
            <w:r>
              <w:t>9</w:t>
            </w:r>
          </w:p>
        </w:tc>
      </w:tr>
      <w:tr w:rsidR="00F1675D" w:rsidRPr="00AF77B6" w14:paraId="73D888BD" w14:textId="77777777" w:rsidTr="00506EDD">
        <w:tc>
          <w:tcPr>
            <w:tcW w:w="5202" w:type="dxa"/>
            <w:shd w:val="clear" w:color="auto" w:fill="auto"/>
          </w:tcPr>
          <w:p w14:paraId="0274847F" w14:textId="3B8BC0B1" w:rsidR="00F1675D" w:rsidRDefault="00F1675D" w:rsidP="004F4431">
            <w:r>
              <w:t xml:space="preserve">Definitie Woorden leren </w:t>
            </w:r>
          </w:p>
        </w:tc>
        <w:tc>
          <w:tcPr>
            <w:tcW w:w="1560" w:type="dxa"/>
            <w:shd w:val="clear" w:color="auto" w:fill="auto"/>
          </w:tcPr>
          <w:p w14:paraId="4B0BB143" w14:textId="3C8B182B" w:rsidR="00F1675D" w:rsidRDefault="00F1675D" w:rsidP="004F4431">
            <w:pPr>
              <w:rPr>
                <w:b/>
              </w:rPr>
            </w:pPr>
            <w:r>
              <w:rPr>
                <w:b/>
              </w:rPr>
              <w:t>BC</w:t>
            </w:r>
          </w:p>
        </w:tc>
        <w:tc>
          <w:tcPr>
            <w:tcW w:w="2138" w:type="dxa"/>
            <w:shd w:val="clear" w:color="auto" w:fill="auto"/>
          </w:tcPr>
          <w:p w14:paraId="1A9C28DE" w14:textId="7633EFFF" w:rsidR="00F1675D" w:rsidRDefault="00506EDD" w:rsidP="004F4431">
            <w:r>
              <w:t>Reeds gebeurd</w:t>
            </w:r>
          </w:p>
        </w:tc>
      </w:tr>
      <w:tr w:rsidR="00AC7CBE" w:rsidRPr="00AF77B6" w14:paraId="21AF8E52" w14:textId="77777777" w:rsidTr="00506EDD">
        <w:tc>
          <w:tcPr>
            <w:tcW w:w="5202" w:type="dxa"/>
            <w:shd w:val="clear" w:color="auto" w:fill="auto"/>
          </w:tcPr>
          <w:p w14:paraId="28D6B9E6" w14:textId="57EDA32E" w:rsidR="00AC7CBE" w:rsidRDefault="005642E1" w:rsidP="00AC7CBE">
            <w:r>
              <w:lastRenderedPageBreak/>
              <w:t>Etiketmogelijkheden</w:t>
            </w:r>
            <w:r w:rsidR="00FC2E8B">
              <w:t xml:space="preserve"> Mythen, sagen en legenden via f</w:t>
            </w:r>
            <w:r>
              <w:t>orum doorsturen</w:t>
            </w:r>
            <w:r w:rsidR="00AC7CBE">
              <w:t xml:space="preserve"> </w:t>
            </w:r>
          </w:p>
        </w:tc>
        <w:tc>
          <w:tcPr>
            <w:tcW w:w="1560" w:type="dxa"/>
            <w:shd w:val="clear" w:color="auto" w:fill="auto"/>
          </w:tcPr>
          <w:p w14:paraId="50A66B92" w14:textId="77777777" w:rsidR="00AC7CBE" w:rsidRPr="00BB45B5" w:rsidRDefault="00AC7CBE" w:rsidP="004F4431">
            <w:pPr>
              <w:rPr>
                <w:b/>
              </w:rPr>
            </w:pPr>
            <w:r>
              <w:rPr>
                <w:b/>
              </w:rPr>
              <w:t>BC</w:t>
            </w:r>
          </w:p>
        </w:tc>
        <w:tc>
          <w:tcPr>
            <w:tcW w:w="2138" w:type="dxa"/>
            <w:shd w:val="clear" w:color="auto" w:fill="auto"/>
          </w:tcPr>
          <w:p w14:paraId="1B7990AA" w14:textId="09BE0A62" w:rsidR="00AC7CBE" w:rsidRPr="00AF77B6" w:rsidRDefault="00506EDD" w:rsidP="007051A1">
            <w:r>
              <w:t>4</w:t>
            </w:r>
            <w:r w:rsidR="005642E1">
              <w:t>/2019</w:t>
            </w:r>
          </w:p>
        </w:tc>
      </w:tr>
      <w:tr w:rsidR="00506EDD" w:rsidRPr="00AF77B6" w14:paraId="6EA83604" w14:textId="77777777" w:rsidTr="00506EDD">
        <w:tc>
          <w:tcPr>
            <w:tcW w:w="5202" w:type="dxa"/>
            <w:shd w:val="clear" w:color="auto" w:fill="auto"/>
          </w:tcPr>
          <w:p w14:paraId="3966ADFB" w14:textId="65F84044" w:rsidR="00506EDD" w:rsidRDefault="00506EDD" w:rsidP="00506EDD">
            <w:r>
              <w:t>Zelfmoord uitsluiten ten voordele van Zelfdoding</w:t>
            </w:r>
          </w:p>
        </w:tc>
        <w:tc>
          <w:tcPr>
            <w:tcW w:w="1560" w:type="dxa"/>
            <w:shd w:val="clear" w:color="auto" w:fill="auto"/>
          </w:tcPr>
          <w:p w14:paraId="332D4622" w14:textId="0663DFB8" w:rsidR="00506EDD" w:rsidRDefault="00506EDD" w:rsidP="00506EDD">
            <w:pPr>
              <w:rPr>
                <w:b/>
              </w:rPr>
            </w:pPr>
            <w:r>
              <w:rPr>
                <w:b/>
              </w:rPr>
              <w:t>BC</w:t>
            </w:r>
          </w:p>
        </w:tc>
        <w:tc>
          <w:tcPr>
            <w:tcW w:w="2138" w:type="dxa"/>
            <w:shd w:val="clear" w:color="auto" w:fill="auto"/>
          </w:tcPr>
          <w:p w14:paraId="6AE858EC" w14:textId="0FE8ECD4" w:rsidR="00506EDD" w:rsidRDefault="00506EDD" w:rsidP="00506EDD">
            <w:r>
              <w:t>Reeds gebeurd</w:t>
            </w:r>
          </w:p>
        </w:tc>
      </w:tr>
      <w:tr w:rsidR="00506EDD" w:rsidRPr="00AF77B6" w14:paraId="637C9933" w14:textId="77777777" w:rsidTr="00506EDD">
        <w:tc>
          <w:tcPr>
            <w:tcW w:w="5202" w:type="dxa"/>
            <w:shd w:val="clear" w:color="auto" w:fill="auto"/>
          </w:tcPr>
          <w:p w14:paraId="28AE13BB" w14:textId="4ADD6609" w:rsidR="00506EDD" w:rsidRDefault="00506EDD" w:rsidP="00506EDD">
            <w:r>
              <w:t>Computerspelen uitsluiten ten voordele van Games</w:t>
            </w:r>
          </w:p>
        </w:tc>
        <w:tc>
          <w:tcPr>
            <w:tcW w:w="1560" w:type="dxa"/>
            <w:shd w:val="clear" w:color="auto" w:fill="auto"/>
          </w:tcPr>
          <w:p w14:paraId="3937B2FE" w14:textId="7F0C6CDE" w:rsidR="00506EDD" w:rsidRDefault="00506EDD" w:rsidP="00506EDD">
            <w:pPr>
              <w:rPr>
                <w:b/>
              </w:rPr>
            </w:pPr>
            <w:r>
              <w:rPr>
                <w:b/>
              </w:rPr>
              <w:t>BC</w:t>
            </w:r>
          </w:p>
        </w:tc>
        <w:tc>
          <w:tcPr>
            <w:tcW w:w="2138" w:type="dxa"/>
            <w:shd w:val="clear" w:color="auto" w:fill="auto"/>
          </w:tcPr>
          <w:p w14:paraId="28DA8DBF" w14:textId="2C5A5620" w:rsidR="00506EDD" w:rsidRDefault="00506EDD" w:rsidP="00506EDD">
            <w:r>
              <w:t>9/2019</w:t>
            </w:r>
          </w:p>
        </w:tc>
      </w:tr>
      <w:tr w:rsidR="00506EDD" w:rsidRPr="00AF77B6" w14:paraId="2FB040CD" w14:textId="77777777" w:rsidTr="00506EDD">
        <w:tc>
          <w:tcPr>
            <w:tcW w:w="5202" w:type="dxa"/>
            <w:shd w:val="clear" w:color="auto" w:fill="auto"/>
          </w:tcPr>
          <w:p w14:paraId="042A9F68" w14:textId="4EAD40ED" w:rsidR="00506EDD" w:rsidRDefault="00506EDD" w:rsidP="00506EDD">
            <w:r>
              <w:t>Geografische geledingen bij Vrouwenemancipatie schrappen</w:t>
            </w:r>
          </w:p>
        </w:tc>
        <w:tc>
          <w:tcPr>
            <w:tcW w:w="1560" w:type="dxa"/>
            <w:shd w:val="clear" w:color="auto" w:fill="auto"/>
          </w:tcPr>
          <w:p w14:paraId="72320C7B" w14:textId="04B35AF2" w:rsidR="00506EDD" w:rsidRDefault="00506EDD" w:rsidP="00506EDD">
            <w:pPr>
              <w:rPr>
                <w:b/>
              </w:rPr>
            </w:pPr>
            <w:r>
              <w:rPr>
                <w:b/>
              </w:rPr>
              <w:t>BC</w:t>
            </w:r>
          </w:p>
        </w:tc>
        <w:tc>
          <w:tcPr>
            <w:tcW w:w="2138" w:type="dxa"/>
            <w:shd w:val="clear" w:color="auto" w:fill="auto"/>
          </w:tcPr>
          <w:p w14:paraId="0515C842" w14:textId="6DBA7A43" w:rsidR="00506EDD" w:rsidRDefault="00506EDD" w:rsidP="00506EDD">
            <w:r>
              <w:t>Reeds gebeurd</w:t>
            </w:r>
          </w:p>
        </w:tc>
      </w:tr>
      <w:tr w:rsidR="00506EDD" w:rsidRPr="00AF77B6" w14:paraId="08BC80D1" w14:textId="77777777" w:rsidTr="00506EDD">
        <w:tc>
          <w:tcPr>
            <w:tcW w:w="5202" w:type="dxa"/>
            <w:shd w:val="clear" w:color="auto" w:fill="auto"/>
          </w:tcPr>
          <w:p w14:paraId="66F39AFB" w14:textId="12203E46" w:rsidR="00506EDD" w:rsidRDefault="00506EDD" w:rsidP="00506EDD">
            <w:r>
              <w:t xml:space="preserve">Genre Televisieseries en –films herwerken tot Televisieseries </w:t>
            </w:r>
          </w:p>
        </w:tc>
        <w:tc>
          <w:tcPr>
            <w:tcW w:w="1560" w:type="dxa"/>
            <w:shd w:val="clear" w:color="auto" w:fill="auto"/>
          </w:tcPr>
          <w:p w14:paraId="2A8D7C0E" w14:textId="77777777" w:rsidR="00506EDD" w:rsidRPr="00BB45B5" w:rsidRDefault="00506EDD" w:rsidP="00506EDD">
            <w:pPr>
              <w:rPr>
                <w:b/>
              </w:rPr>
            </w:pPr>
            <w:r>
              <w:rPr>
                <w:b/>
              </w:rPr>
              <w:t>BC</w:t>
            </w:r>
          </w:p>
        </w:tc>
        <w:tc>
          <w:tcPr>
            <w:tcW w:w="2138" w:type="dxa"/>
            <w:shd w:val="clear" w:color="auto" w:fill="auto"/>
          </w:tcPr>
          <w:p w14:paraId="10DCFC02" w14:textId="35F7E2AB" w:rsidR="00506EDD" w:rsidRPr="00AF77B6" w:rsidRDefault="00506EDD" w:rsidP="00506EDD">
            <w:r>
              <w:t>9/2019</w:t>
            </w:r>
          </w:p>
        </w:tc>
      </w:tr>
      <w:tr w:rsidR="00506EDD" w:rsidRPr="00AF77B6" w14:paraId="2FABD111" w14:textId="77777777" w:rsidTr="00506EDD">
        <w:tc>
          <w:tcPr>
            <w:tcW w:w="5202" w:type="dxa"/>
            <w:shd w:val="clear" w:color="auto" w:fill="auto"/>
          </w:tcPr>
          <w:p w14:paraId="42A68C38" w14:textId="65952D35" w:rsidR="00506EDD" w:rsidRPr="00AF77B6" w:rsidRDefault="00506EDD" w:rsidP="00506EDD">
            <w:r>
              <w:t>ZIZO-raadpleegmodule, Invoerafspraken en Public notes Voelboeken en Zoekboeken aanpassen</w:t>
            </w:r>
          </w:p>
        </w:tc>
        <w:tc>
          <w:tcPr>
            <w:tcW w:w="1560" w:type="dxa"/>
            <w:shd w:val="clear" w:color="auto" w:fill="auto"/>
          </w:tcPr>
          <w:p w14:paraId="0A5E2653" w14:textId="483C3851" w:rsidR="00506EDD" w:rsidRPr="00BB45B5" w:rsidRDefault="00506EDD" w:rsidP="00506EDD">
            <w:pPr>
              <w:rPr>
                <w:b/>
              </w:rPr>
            </w:pPr>
            <w:r>
              <w:rPr>
                <w:b/>
              </w:rPr>
              <w:t>BC</w:t>
            </w:r>
          </w:p>
        </w:tc>
        <w:tc>
          <w:tcPr>
            <w:tcW w:w="2138" w:type="dxa"/>
            <w:shd w:val="clear" w:color="auto" w:fill="auto"/>
          </w:tcPr>
          <w:p w14:paraId="58F0F9CB" w14:textId="61DBBAEC" w:rsidR="00506EDD" w:rsidRPr="00AF77B6" w:rsidRDefault="00506EDD" w:rsidP="00506EDD">
            <w:r>
              <w:t>Reeds gebeurd</w:t>
            </w:r>
          </w:p>
        </w:tc>
      </w:tr>
      <w:tr w:rsidR="00506EDD" w:rsidRPr="00AF77B6" w14:paraId="15D93FCE" w14:textId="77777777" w:rsidTr="00506EDD">
        <w:tc>
          <w:tcPr>
            <w:tcW w:w="5202" w:type="dxa"/>
            <w:shd w:val="clear" w:color="auto" w:fill="auto"/>
          </w:tcPr>
          <w:p w14:paraId="6D80375D" w14:textId="363BAE97" w:rsidR="00506EDD" w:rsidRDefault="00506EDD" w:rsidP="00506EDD">
            <w:r>
              <w:t>Collectie rond puberteit nakijken</w:t>
            </w:r>
          </w:p>
        </w:tc>
        <w:tc>
          <w:tcPr>
            <w:tcW w:w="1560" w:type="dxa"/>
            <w:shd w:val="clear" w:color="auto" w:fill="auto"/>
          </w:tcPr>
          <w:p w14:paraId="6AD8E1D8" w14:textId="52BF3757" w:rsidR="00506EDD" w:rsidRDefault="00506EDD" w:rsidP="00506EDD">
            <w:pPr>
              <w:rPr>
                <w:b/>
              </w:rPr>
            </w:pPr>
            <w:r>
              <w:rPr>
                <w:b/>
              </w:rPr>
              <w:t>Allen</w:t>
            </w:r>
          </w:p>
        </w:tc>
        <w:tc>
          <w:tcPr>
            <w:tcW w:w="2138" w:type="dxa"/>
            <w:shd w:val="clear" w:color="auto" w:fill="auto"/>
          </w:tcPr>
          <w:p w14:paraId="1D5D0D70" w14:textId="71220DD0" w:rsidR="00506EDD" w:rsidRPr="00AF77B6" w:rsidRDefault="00506EDD" w:rsidP="00506EDD">
            <w:r>
              <w:t>9/2019</w:t>
            </w:r>
          </w:p>
        </w:tc>
      </w:tr>
      <w:tr w:rsidR="00FC2E8B" w:rsidRPr="00AF77B6" w14:paraId="7F992975" w14:textId="77777777" w:rsidTr="00C62086">
        <w:tc>
          <w:tcPr>
            <w:tcW w:w="5202" w:type="dxa"/>
            <w:shd w:val="clear" w:color="auto" w:fill="auto"/>
          </w:tcPr>
          <w:p w14:paraId="4DD5085C" w14:textId="1EF8052C" w:rsidR="00FC2E8B" w:rsidRDefault="00FC2E8B" w:rsidP="00C62086">
            <w:r>
              <w:t>Poll uitsturen over F/NF bij eerste leesboekjes</w:t>
            </w:r>
          </w:p>
        </w:tc>
        <w:tc>
          <w:tcPr>
            <w:tcW w:w="1560" w:type="dxa"/>
            <w:shd w:val="clear" w:color="auto" w:fill="auto"/>
          </w:tcPr>
          <w:p w14:paraId="00AE85CC" w14:textId="77777777" w:rsidR="00FC2E8B" w:rsidRDefault="00FC2E8B" w:rsidP="00C62086">
            <w:pPr>
              <w:rPr>
                <w:b/>
              </w:rPr>
            </w:pPr>
            <w:r>
              <w:rPr>
                <w:b/>
              </w:rPr>
              <w:t>BC</w:t>
            </w:r>
          </w:p>
        </w:tc>
        <w:tc>
          <w:tcPr>
            <w:tcW w:w="2138" w:type="dxa"/>
            <w:shd w:val="clear" w:color="auto" w:fill="auto"/>
          </w:tcPr>
          <w:p w14:paraId="424F8474" w14:textId="77777777" w:rsidR="00FC2E8B" w:rsidRPr="00AF77B6" w:rsidRDefault="00FC2E8B" w:rsidP="00C62086">
            <w:r>
              <w:t>9/2019</w:t>
            </w:r>
          </w:p>
        </w:tc>
      </w:tr>
      <w:tr w:rsidR="00506EDD" w:rsidRPr="00AF77B6" w14:paraId="32841263" w14:textId="77777777" w:rsidTr="00506EDD">
        <w:tc>
          <w:tcPr>
            <w:tcW w:w="5202" w:type="dxa"/>
            <w:shd w:val="clear" w:color="auto" w:fill="auto"/>
          </w:tcPr>
          <w:p w14:paraId="4A718B91" w14:textId="1E0919E9" w:rsidR="00506EDD" w:rsidRDefault="00506EDD" w:rsidP="00506EDD">
            <w:r>
              <w:t>Etiketmogelijkheden Lettertype Dyslexie</w:t>
            </w:r>
            <w:r w:rsidR="00FC2E8B">
              <w:t xml:space="preserve"> e.a.</w:t>
            </w:r>
          </w:p>
        </w:tc>
        <w:tc>
          <w:tcPr>
            <w:tcW w:w="1560" w:type="dxa"/>
            <w:shd w:val="clear" w:color="auto" w:fill="auto"/>
          </w:tcPr>
          <w:p w14:paraId="01040954" w14:textId="77777777" w:rsidR="00506EDD" w:rsidRDefault="00506EDD" w:rsidP="00506EDD">
            <w:pPr>
              <w:rPr>
                <w:b/>
              </w:rPr>
            </w:pPr>
            <w:r>
              <w:rPr>
                <w:b/>
              </w:rPr>
              <w:t>BC</w:t>
            </w:r>
          </w:p>
        </w:tc>
        <w:tc>
          <w:tcPr>
            <w:tcW w:w="2138" w:type="dxa"/>
            <w:shd w:val="clear" w:color="auto" w:fill="auto"/>
          </w:tcPr>
          <w:p w14:paraId="12E69237" w14:textId="0676C3AA" w:rsidR="00506EDD" w:rsidRPr="00AF77B6" w:rsidRDefault="00506EDD" w:rsidP="00506EDD">
            <w:r>
              <w:t>9/2019</w:t>
            </w:r>
          </w:p>
        </w:tc>
      </w:tr>
      <w:tr w:rsidR="00506EDD" w:rsidRPr="00AF77B6" w14:paraId="3FE43241" w14:textId="77777777" w:rsidTr="00506EDD">
        <w:tc>
          <w:tcPr>
            <w:tcW w:w="5202" w:type="dxa"/>
            <w:shd w:val="clear" w:color="auto" w:fill="auto"/>
          </w:tcPr>
          <w:p w14:paraId="0FC22D1B" w14:textId="5524E999" w:rsidR="00506EDD" w:rsidRDefault="00506EDD" w:rsidP="00506EDD">
            <w:r>
              <w:t>Doelgroep Star Wars</w:t>
            </w:r>
          </w:p>
        </w:tc>
        <w:tc>
          <w:tcPr>
            <w:tcW w:w="1560" w:type="dxa"/>
            <w:shd w:val="clear" w:color="auto" w:fill="auto"/>
          </w:tcPr>
          <w:p w14:paraId="27492B6E" w14:textId="77777777" w:rsidR="00506EDD" w:rsidRDefault="00506EDD" w:rsidP="00506EDD">
            <w:pPr>
              <w:rPr>
                <w:b/>
              </w:rPr>
            </w:pPr>
            <w:r>
              <w:rPr>
                <w:b/>
              </w:rPr>
              <w:t>BC</w:t>
            </w:r>
          </w:p>
        </w:tc>
        <w:tc>
          <w:tcPr>
            <w:tcW w:w="2138" w:type="dxa"/>
            <w:shd w:val="clear" w:color="auto" w:fill="auto"/>
          </w:tcPr>
          <w:p w14:paraId="3D13E926" w14:textId="0330729E" w:rsidR="00506EDD" w:rsidRPr="00AF77B6" w:rsidRDefault="00506EDD" w:rsidP="00506EDD">
            <w:r>
              <w:t>9/2019</w:t>
            </w:r>
          </w:p>
        </w:tc>
      </w:tr>
      <w:tr w:rsidR="00506EDD" w:rsidRPr="00AF77B6" w14:paraId="487AA6F1" w14:textId="77777777" w:rsidTr="00506EDD">
        <w:tc>
          <w:tcPr>
            <w:tcW w:w="5202" w:type="dxa"/>
            <w:shd w:val="clear" w:color="auto" w:fill="auto"/>
          </w:tcPr>
          <w:p w14:paraId="3068C8DF" w14:textId="6EBA54E2" w:rsidR="00506EDD" w:rsidRDefault="00506EDD" w:rsidP="00506EDD">
            <w:r>
              <w:t>Autobiografieën jge toekennen</w:t>
            </w:r>
          </w:p>
        </w:tc>
        <w:tc>
          <w:tcPr>
            <w:tcW w:w="1560" w:type="dxa"/>
            <w:shd w:val="clear" w:color="auto" w:fill="auto"/>
          </w:tcPr>
          <w:p w14:paraId="3EEEE402" w14:textId="77777777" w:rsidR="00506EDD" w:rsidRDefault="00506EDD" w:rsidP="00506EDD">
            <w:pPr>
              <w:rPr>
                <w:b/>
              </w:rPr>
            </w:pPr>
            <w:r>
              <w:rPr>
                <w:b/>
              </w:rPr>
              <w:t>BC</w:t>
            </w:r>
          </w:p>
        </w:tc>
        <w:tc>
          <w:tcPr>
            <w:tcW w:w="2138" w:type="dxa"/>
            <w:shd w:val="clear" w:color="auto" w:fill="auto"/>
          </w:tcPr>
          <w:p w14:paraId="6DAE0820" w14:textId="17152C21" w:rsidR="00506EDD" w:rsidRPr="00AF77B6" w:rsidRDefault="00506EDD" w:rsidP="00506EDD">
            <w:r>
              <w:t>Reeds gebeurd</w:t>
            </w:r>
          </w:p>
        </w:tc>
      </w:tr>
      <w:tr w:rsidR="00506EDD" w:rsidRPr="00AF77B6" w14:paraId="7E970782" w14:textId="77777777" w:rsidTr="00506EDD">
        <w:tc>
          <w:tcPr>
            <w:tcW w:w="5202" w:type="dxa"/>
            <w:shd w:val="clear" w:color="auto" w:fill="auto"/>
          </w:tcPr>
          <w:p w14:paraId="24633402" w14:textId="3B5AA706" w:rsidR="00506EDD" w:rsidRDefault="00506EDD" w:rsidP="00506EDD">
            <w:r>
              <w:t>Foute combinaties met Sciencefiction en Toekomstromans nakijken</w:t>
            </w:r>
          </w:p>
        </w:tc>
        <w:tc>
          <w:tcPr>
            <w:tcW w:w="1560" w:type="dxa"/>
            <w:shd w:val="clear" w:color="auto" w:fill="auto"/>
          </w:tcPr>
          <w:p w14:paraId="0CCEFD02" w14:textId="77777777" w:rsidR="00506EDD" w:rsidRDefault="00506EDD" w:rsidP="00506EDD">
            <w:pPr>
              <w:rPr>
                <w:b/>
              </w:rPr>
            </w:pPr>
            <w:r>
              <w:rPr>
                <w:b/>
              </w:rPr>
              <w:t>BC</w:t>
            </w:r>
          </w:p>
        </w:tc>
        <w:tc>
          <w:tcPr>
            <w:tcW w:w="2138" w:type="dxa"/>
            <w:shd w:val="clear" w:color="auto" w:fill="auto"/>
          </w:tcPr>
          <w:p w14:paraId="7BCCE5C1" w14:textId="2A487988" w:rsidR="00506EDD" w:rsidRPr="00AF77B6" w:rsidRDefault="00506EDD" w:rsidP="00506EDD">
            <w:r>
              <w:t>9/2019</w:t>
            </w:r>
          </w:p>
        </w:tc>
      </w:tr>
      <w:tr w:rsidR="00506EDD" w:rsidRPr="00AF77B6" w14:paraId="16908558" w14:textId="77777777" w:rsidTr="00506EDD">
        <w:tc>
          <w:tcPr>
            <w:tcW w:w="5202" w:type="dxa"/>
            <w:shd w:val="clear" w:color="auto" w:fill="auto"/>
          </w:tcPr>
          <w:p w14:paraId="030803BC" w14:textId="29A3C6D0" w:rsidR="00506EDD" w:rsidRDefault="00506EDD" w:rsidP="00506EDD">
            <w:r>
              <w:t>Vogelzang en Vogelgeluiden omdraaien</w:t>
            </w:r>
          </w:p>
        </w:tc>
        <w:tc>
          <w:tcPr>
            <w:tcW w:w="1560" w:type="dxa"/>
            <w:shd w:val="clear" w:color="auto" w:fill="auto"/>
          </w:tcPr>
          <w:p w14:paraId="6584005D" w14:textId="77777777" w:rsidR="00506EDD" w:rsidRDefault="00506EDD" w:rsidP="00506EDD">
            <w:pPr>
              <w:rPr>
                <w:b/>
              </w:rPr>
            </w:pPr>
            <w:r>
              <w:rPr>
                <w:b/>
              </w:rPr>
              <w:t>BC</w:t>
            </w:r>
          </w:p>
        </w:tc>
        <w:tc>
          <w:tcPr>
            <w:tcW w:w="2138" w:type="dxa"/>
            <w:shd w:val="clear" w:color="auto" w:fill="auto"/>
          </w:tcPr>
          <w:p w14:paraId="140ECB0E" w14:textId="4AF1E3B2" w:rsidR="00506EDD" w:rsidRPr="00AF77B6" w:rsidRDefault="00506EDD" w:rsidP="00506EDD">
            <w:r>
              <w:t>Reeds gebeurd</w:t>
            </w:r>
          </w:p>
        </w:tc>
      </w:tr>
    </w:tbl>
    <w:p w14:paraId="41584FB8" w14:textId="77777777" w:rsidR="00092FF4" w:rsidRDefault="00092FF4">
      <w:pPr>
        <w:rPr>
          <w:lang w:eastAsia="nl-BE"/>
        </w:rPr>
      </w:pPr>
    </w:p>
    <w:p w14:paraId="73F71C02" w14:textId="77777777" w:rsidR="00995F0C" w:rsidRPr="00AF77B6" w:rsidRDefault="00092FF4" w:rsidP="004F4431">
      <w:pPr>
        <w:pStyle w:val="Kop1Nieuw"/>
      </w:pPr>
      <w:r>
        <w:t xml:space="preserve"> </w:t>
      </w:r>
      <w:bookmarkStart w:id="29" w:name="_Toc4489902"/>
      <w:r w:rsidR="00D35F88" w:rsidRPr="00AF77B6">
        <w:t>Aanwezigheden</w:t>
      </w:r>
      <w:bookmarkEnd w:id="29"/>
    </w:p>
    <w:tbl>
      <w:tblPr>
        <w:tblW w:w="0" w:type="auto"/>
        <w:jc w:val="center"/>
        <w:tblBorders>
          <w:top w:val="dotted" w:sz="4" w:space="0" w:color="auto"/>
          <w:bottom w:val="dotted" w:sz="4" w:space="0" w:color="auto"/>
          <w:insideH w:val="dotted" w:sz="4" w:space="0" w:color="auto"/>
        </w:tblBorders>
        <w:tblLayout w:type="fixed"/>
        <w:tblLook w:val="0000" w:firstRow="0" w:lastRow="0" w:firstColumn="0" w:lastColumn="0" w:noHBand="0" w:noVBand="0"/>
      </w:tblPr>
      <w:tblGrid>
        <w:gridCol w:w="3302"/>
        <w:gridCol w:w="3296"/>
        <w:gridCol w:w="1983"/>
      </w:tblGrid>
      <w:tr w:rsidR="0089111E" w:rsidRPr="0089111E" w14:paraId="08A73073" w14:textId="77777777" w:rsidTr="00BC1D87">
        <w:trPr>
          <w:trHeight w:val="480"/>
          <w:jc w:val="center"/>
        </w:trPr>
        <w:tc>
          <w:tcPr>
            <w:tcW w:w="3302" w:type="dxa"/>
            <w:vAlign w:val="center"/>
          </w:tcPr>
          <w:bookmarkEnd w:id="2"/>
          <w:p w14:paraId="47BD03D9" w14:textId="77777777" w:rsidR="0089111E" w:rsidRPr="0089111E" w:rsidRDefault="0089111E" w:rsidP="00BC1D87">
            <w:pPr>
              <w:rPr>
                <w:b/>
              </w:rPr>
            </w:pPr>
            <w:r w:rsidRPr="0089111E">
              <w:rPr>
                <w:b/>
              </w:rPr>
              <w:t>Naam</w:t>
            </w:r>
          </w:p>
        </w:tc>
        <w:tc>
          <w:tcPr>
            <w:tcW w:w="3296" w:type="dxa"/>
          </w:tcPr>
          <w:p w14:paraId="39496B08" w14:textId="77777777" w:rsidR="0089111E" w:rsidRPr="0089111E" w:rsidRDefault="0089111E" w:rsidP="00BC1D87">
            <w:pPr>
              <w:rPr>
                <w:b/>
              </w:rPr>
            </w:pPr>
            <w:r w:rsidRPr="0089111E">
              <w:rPr>
                <w:b/>
              </w:rPr>
              <w:t>Organisatie</w:t>
            </w:r>
          </w:p>
        </w:tc>
        <w:tc>
          <w:tcPr>
            <w:tcW w:w="1983" w:type="dxa"/>
            <w:vAlign w:val="center"/>
          </w:tcPr>
          <w:p w14:paraId="509BEB85" w14:textId="77777777" w:rsidR="0089111E" w:rsidRPr="0089111E" w:rsidRDefault="0089111E" w:rsidP="00BC1D87">
            <w:pPr>
              <w:rPr>
                <w:b/>
              </w:rPr>
            </w:pPr>
            <w:r w:rsidRPr="0089111E">
              <w:rPr>
                <w:b/>
              </w:rPr>
              <w:t>Aanwezig /</w:t>
            </w:r>
            <w:r w:rsidRPr="0089111E">
              <w:rPr>
                <w:b/>
              </w:rPr>
              <w:br/>
              <w:t>Verontschuldigd</w:t>
            </w:r>
          </w:p>
        </w:tc>
      </w:tr>
      <w:tr w:rsidR="0089111E" w:rsidRPr="007D2D47" w14:paraId="6074B01C" w14:textId="77777777" w:rsidTr="00BC1D87">
        <w:trPr>
          <w:trHeight w:val="438"/>
          <w:jc w:val="center"/>
        </w:trPr>
        <w:tc>
          <w:tcPr>
            <w:tcW w:w="3302" w:type="dxa"/>
          </w:tcPr>
          <w:p w14:paraId="10FA6B2B" w14:textId="77777777" w:rsidR="0089111E" w:rsidRPr="004B1FE3" w:rsidRDefault="0089111E" w:rsidP="00BC1D87">
            <w:r w:rsidRPr="004B1FE3">
              <w:t>Veerle Huyghe</w:t>
            </w:r>
          </w:p>
        </w:tc>
        <w:tc>
          <w:tcPr>
            <w:tcW w:w="3296" w:type="dxa"/>
            <w:vAlign w:val="center"/>
          </w:tcPr>
          <w:p w14:paraId="71EE1DB8" w14:textId="77777777" w:rsidR="0089111E" w:rsidRPr="00724DC2" w:rsidRDefault="0089111E" w:rsidP="00BC1D87">
            <w:r w:rsidRPr="00724DC2">
              <w:t>Bibliotheek Antwerpen</w:t>
            </w:r>
          </w:p>
        </w:tc>
        <w:tc>
          <w:tcPr>
            <w:tcW w:w="1983" w:type="dxa"/>
            <w:vAlign w:val="center"/>
          </w:tcPr>
          <w:p w14:paraId="56F71886" w14:textId="77777777" w:rsidR="0089111E" w:rsidRPr="007D2D47" w:rsidRDefault="0089111E" w:rsidP="00BC1D87">
            <w:r>
              <w:t>A</w:t>
            </w:r>
          </w:p>
        </w:tc>
      </w:tr>
      <w:tr w:rsidR="0089111E" w:rsidRPr="007D2D47" w14:paraId="2A1E5362" w14:textId="77777777" w:rsidTr="00BC1D87">
        <w:trPr>
          <w:trHeight w:val="438"/>
          <w:jc w:val="center"/>
        </w:trPr>
        <w:tc>
          <w:tcPr>
            <w:tcW w:w="3302" w:type="dxa"/>
          </w:tcPr>
          <w:p w14:paraId="7794FD6E" w14:textId="64DD5F3E" w:rsidR="0089111E" w:rsidRPr="004B1FE3" w:rsidRDefault="0089111E" w:rsidP="00BC1D87">
            <w:r>
              <w:t>Yasmien Puylaert</w:t>
            </w:r>
          </w:p>
        </w:tc>
        <w:tc>
          <w:tcPr>
            <w:tcW w:w="3296" w:type="dxa"/>
            <w:vAlign w:val="center"/>
          </w:tcPr>
          <w:p w14:paraId="29CB6E4E" w14:textId="77777777" w:rsidR="0089111E" w:rsidRPr="00724DC2" w:rsidRDefault="0089111E" w:rsidP="00BC1D87">
            <w:r w:rsidRPr="00724DC2">
              <w:t>Bibliotheek Brugge</w:t>
            </w:r>
          </w:p>
        </w:tc>
        <w:tc>
          <w:tcPr>
            <w:tcW w:w="1983" w:type="dxa"/>
            <w:vAlign w:val="center"/>
          </w:tcPr>
          <w:p w14:paraId="7C537E39" w14:textId="77777777" w:rsidR="0089111E" w:rsidRPr="007D2D47" w:rsidRDefault="0089111E" w:rsidP="00BC1D87">
            <w:r>
              <w:t>A</w:t>
            </w:r>
          </w:p>
        </w:tc>
      </w:tr>
      <w:tr w:rsidR="0089111E" w:rsidRPr="007D2D47" w14:paraId="79FDDF2B" w14:textId="77777777" w:rsidTr="00BC1D87">
        <w:trPr>
          <w:trHeight w:val="439"/>
          <w:jc w:val="center"/>
        </w:trPr>
        <w:tc>
          <w:tcPr>
            <w:tcW w:w="3302" w:type="dxa"/>
          </w:tcPr>
          <w:p w14:paraId="6871A80C" w14:textId="77777777" w:rsidR="0089111E" w:rsidRDefault="0089111E" w:rsidP="00BC1D87">
            <w:r>
              <w:t>Conny Verleyen</w:t>
            </w:r>
          </w:p>
        </w:tc>
        <w:tc>
          <w:tcPr>
            <w:tcW w:w="3296" w:type="dxa"/>
            <w:vAlign w:val="center"/>
          </w:tcPr>
          <w:p w14:paraId="6B48BF34" w14:textId="77777777" w:rsidR="0089111E" w:rsidRDefault="0089111E" w:rsidP="00BC1D87">
            <w:r>
              <w:t>Muntpunt</w:t>
            </w:r>
          </w:p>
        </w:tc>
        <w:tc>
          <w:tcPr>
            <w:tcW w:w="1983" w:type="dxa"/>
            <w:vAlign w:val="center"/>
          </w:tcPr>
          <w:p w14:paraId="60DC2ED7" w14:textId="757A9ACC" w:rsidR="0089111E" w:rsidRDefault="0068286E" w:rsidP="00BC1D87">
            <w:r>
              <w:t>V</w:t>
            </w:r>
          </w:p>
        </w:tc>
      </w:tr>
      <w:tr w:rsidR="0089111E" w:rsidRPr="007D2D47" w14:paraId="29AE1FFC" w14:textId="77777777" w:rsidTr="00BC1D87">
        <w:trPr>
          <w:trHeight w:val="439"/>
          <w:jc w:val="center"/>
        </w:trPr>
        <w:tc>
          <w:tcPr>
            <w:tcW w:w="3302" w:type="dxa"/>
          </w:tcPr>
          <w:p w14:paraId="307A8CC8" w14:textId="53EF0C9E" w:rsidR="0089111E" w:rsidRPr="004B1FE3" w:rsidRDefault="0089111E" w:rsidP="0089111E">
            <w:r>
              <w:t>Valerie Puttevils</w:t>
            </w:r>
          </w:p>
        </w:tc>
        <w:tc>
          <w:tcPr>
            <w:tcW w:w="3296" w:type="dxa"/>
            <w:vAlign w:val="center"/>
          </w:tcPr>
          <w:p w14:paraId="6877B28B" w14:textId="77777777" w:rsidR="0089111E" w:rsidRPr="00724DC2" w:rsidRDefault="0089111E" w:rsidP="00BC1D87">
            <w:r w:rsidRPr="00724DC2">
              <w:t>Bibliotheek Gent</w:t>
            </w:r>
          </w:p>
        </w:tc>
        <w:tc>
          <w:tcPr>
            <w:tcW w:w="1983" w:type="dxa"/>
            <w:vAlign w:val="center"/>
          </w:tcPr>
          <w:p w14:paraId="53095FD4" w14:textId="3BA9390C" w:rsidR="0089111E" w:rsidRPr="007D2D47" w:rsidRDefault="0089111E" w:rsidP="00BC1D87">
            <w:r>
              <w:t>A</w:t>
            </w:r>
          </w:p>
        </w:tc>
      </w:tr>
      <w:tr w:rsidR="0089111E" w:rsidRPr="007D2D47" w14:paraId="0224B817" w14:textId="77777777" w:rsidTr="00BC1D87">
        <w:trPr>
          <w:trHeight w:val="438"/>
          <w:jc w:val="center"/>
        </w:trPr>
        <w:tc>
          <w:tcPr>
            <w:tcW w:w="3302" w:type="dxa"/>
          </w:tcPr>
          <w:p w14:paraId="0770ECBA" w14:textId="77777777" w:rsidR="0089111E" w:rsidRPr="004B1FE3" w:rsidRDefault="0089111E" w:rsidP="00BC1D87">
            <w:r>
              <w:t>Annelies Govaerts</w:t>
            </w:r>
          </w:p>
        </w:tc>
        <w:tc>
          <w:tcPr>
            <w:tcW w:w="3296" w:type="dxa"/>
            <w:vAlign w:val="center"/>
          </w:tcPr>
          <w:p w14:paraId="12365D96" w14:textId="676B42D0" w:rsidR="0089111E" w:rsidRPr="00724DC2" w:rsidRDefault="0089111E" w:rsidP="0089111E">
            <w:r>
              <w:t>Bibliotheek Limburg</w:t>
            </w:r>
          </w:p>
        </w:tc>
        <w:tc>
          <w:tcPr>
            <w:tcW w:w="1983" w:type="dxa"/>
            <w:vAlign w:val="center"/>
          </w:tcPr>
          <w:p w14:paraId="4AB0F7F1" w14:textId="77777777" w:rsidR="0089111E" w:rsidRDefault="0089111E" w:rsidP="00BC1D87">
            <w:r>
              <w:t>A</w:t>
            </w:r>
          </w:p>
        </w:tc>
      </w:tr>
      <w:tr w:rsidR="0089111E" w:rsidRPr="007D2D47" w14:paraId="7DC296AD" w14:textId="77777777" w:rsidTr="00BC1D87">
        <w:trPr>
          <w:trHeight w:val="439"/>
          <w:jc w:val="center"/>
        </w:trPr>
        <w:tc>
          <w:tcPr>
            <w:tcW w:w="3302" w:type="dxa"/>
          </w:tcPr>
          <w:p w14:paraId="55B6EE2C" w14:textId="77777777" w:rsidR="0089111E" w:rsidRPr="004B1FE3" w:rsidRDefault="0089111E" w:rsidP="00BC1D87">
            <w:r>
              <w:t>Clea Gobbers</w:t>
            </w:r>
          </w:p>
        </w:tc>
        <w:tc>
          <w:tcPr>
            <w:tcW w:w="3296" w:type="dxa"/>
            <w:vAlign w:val="center"/>
          </w:tcPr>
          <w:p w14:paraId="65DBE115" w14:textId="77777777" w:rsidR="0089111E" w:rsidRPr="00724DC2" w:rsidRDefault="0089111E" w:rsidP="00BC1D87">
            <w:r w:rsidRPr="00724DC2">
              <w:t>Bibliotheek Leuven</w:t>
            </w:r>
          </w:p>
        </w:tc>
        <w:tc>
          <w:tcPr>
            <w:tcW w:w="1983" w:type="dxa"/>
            <w:vAlign w:val="center"/>
          </w:tcPr>
          <w:p w14:paraId="3F56BDF8" w14:textId="77777777" w:rsidR="0089111E" w:rsidRPr="007D2D47" w:rsidRDefault="0089111E" w:rsidP="00BC1D87">
            <w:r>
              <w:t>A</w:t>
            </w:r>
          </w:p>
        </w:tc>
      </w:tr>
      <w:tr w:rsidR="0089111E" w:rsidRPr="007D2D47" w14:paraId="5AE4341E" w14:textId="77777777" w:rsidTr="00BC1D87">
        <w:trPr>
          <w:trHeight w:val="438"/>
          <w:jc w:val="center"/>
        </w:trPr>
        <w:tc>
          <w:tcPr>
            <w:tcW w:w="3302" w:type="dxa"/>
          </w:tcPr>
          <w:p w14:paraId="2D1B64E8" w14:textId="272A1D2A" w:rsidR="0089111E" w:rsidRPr="004B1FE3" w:rsidRDefault="0089111E" w:rsidP="00BC1D87">
            <w:r>
              <w:t>Annika Buysse</w:t>
            </w:r>
          </w:p>
        </w:tc>
        <w:tc>
          <w:tcPr>
            <w:tcW w:w="3296" w:type="dxa"/>
            <w:vAlign w:val="center"/>
          </w:tcPr>
          <w:p w14:paraId="40FFFDA5" w14:textId="77777777" w:rsidR="0089111E" w:rsidRDefault="0089111E" w:rsidP="00BC1D87">
            <w:r>
              <w:t xml:space="preserve">Cultuurconnect </w:t>
            </w:r>
          </w:p>
          <w:p w14:paraId="0EFAEE14" w14:textId="556CB633" w:rsidR="0089111E" w:rsidRPr="00724DC2" w:rsidRDefault="0089111E" w:rsidP="00BC1D87">
            <w:r>
              <w:t>BC Gent</w:t>
            </w:r>
          </w:p>
        </w:tc>
        <w:tc>
          <w:tcPr>
            <w:tcW w:w="1983" w:type="dxa"/>
            <w:vAlign w:val="center"/>
          </w:tcPr>
          <w:p w14:paraId="4B8C27EB" w14:textId="77777777" w:rsidR="0089111E" w:rsidRPr="007D2D47" w:rsidRDefault="0089111E" w:rsidP="00BC1D87">
            <w:r>
              <w:t>A</w:t>
            </w:r>
          </w:p>
        </w:tc>
      </w:tr>
      <w:tr w:rsidR="0089111E" w:rsidRPr="007D2D47" w14:paraId="0ECB34CE" w14:textId="77777777" w:rsidTr="00BC1D87">
        <w:trPr>
          <w:trHeight w:val="439"/>
          <w:jc w:val="center"/>
        </w:trPr>
        <w:tc>
          <w:tcPr>
            <w:tcW w:w="3302" w:type="dxa"/>
          </w:tcPr>
          <w:p w14:paraId="7E5EABB3" w14:textId="77777777" w:rsidR="0089111E" w:rsidRDefault="0068286E" w:rsidP="00BC1D87">
            <w:r>
              <w:t>Hannelore Baudewyn</w:t>
            </w:r>
          </w:p>
          <w:p w14:paraId="7FB04341" w14:textId="17B11B2E" w:rsidR="0068286E" w:rsidRPr="004B1FE3" w:rsidRDefault="0068286E" w:rsidP="00BC1D87">
            <w:r>
              <w:t>(verslag)</w:t>
            </w:r>
          </w:p>
        </w:tc>
        <w:tc>
          <w:tcPr>
            <w:tcW w:w="3296" w:type="dxa"/>
            <w:vAlign w:val="center"/>
          </w:tcPr>
          <w:p w14:paraId="24CD4A61" w14:textId="77777777" w:rsidR="00B947F9" w:rsidRDefault="00B947F9" w:rsidP="00BC1D87">
            <w:r>
              <w:t>Cultuurconnect</w:t>
            </w:r>
          </w:p>
          <w:p w14:paraId="28110515" w14:textId="7B154B41" w:rsidR="0089111E" w:rsidRPr="00724DC2" w:rsidRDefault="0089111E" w:rsidP="0068286E">
            <w:r>
              <w:t xml:space="preserve">BC </w:t>
            </w:r>
            <w:r w:rsidR="0068286E">
              <w:t>Gent</w:t>
            </w:r>
          </w:p>
        </w:tc>
        <w:tc>
          <w:tcPr>
            <w:tcW w:w="1983" w:type="dxa"/>
            <w:vAlign w:val="center"/>
          </w:tcPr>
          <w:p w14:paraId="2FFCC2D5" w14:textId="77777777" w:rsidR="0089111E" w:rsidRPr="007D2D47" w:rsidRDefault="0089111E" w:rsidP="00BC1D87">
            <w:r>
              <w:t>A</w:t>
            </w:r>
          </w:p>
        </w:tc>
      </w:tr>
    </w:tbl>
    <w:p w14:paraId="6235DF1B" w14:textId="72AB442D" w:rsidR="0089111E" w:rsidRDefault="0089111E" w:rsidP="004F4431"/>
    <w:p w14:paraId="425EE720" w14:textId="6BC87164" w:rsidR="00092FF4" w:rsidRPr="00AF77B6" w:rsidRDefault="00092FF4" w:rsidP="00092FF4">
      <w:pPr>
        <w:pStyle w:val="Kop1Nieuw"/>
      </w:pPr>
      <w:bookmarkStart w:id="30" w:name="_Toc4489903"/>
      <w:r>
        <w:t>Volgende werkgroep</w:t>
      </w:r>
      <w:bookmarkEnd w:id="30"/>
    </w:p>
    <w:p w14:paraId="4DD580F4" w14:textId="5ED9E45F" w:rsidR="00092FF4" w:rsidRPr="00AF77B6" w:rsidRDefault="0068286E" w:rsidP="004F4431">
      <w:r>
        <w:t>Donderdag 26 september 2019</w:t>
      </w:r>
    </w:p>
    <w:sectPr w:rsidR="00092FF4" w:rsidRPr="00AF77B6" w:rsidSect="006F741E">
      <w:headerReference w:type="even" r:id="rId12"/>
      <w:headerReference w:type="default" r:id="rId13"/>
      <w:footerReference w:type="even" r:id="rId14"/>
      <w:footerReference w:type="default" r:id="rId15"/>
      <w:headerReference w:type="first" r:id="rId16"/>
      <w:type w:val="continuous"/>
      <w:pgSz w:w="11906" w:h="16838" w:code="9"/>
      <w:pgMar w:top="-1560" w:right="1418" w:bottom="1418" w:left="1418" w:header="79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B44A6" w14:textId="77777777" w:rsidR="003F68A8" w:rsidRDefault="003F68A8" w:rsidP="004F4431">
      <w:r>
        <w:separator/>
      </w:r>
    </w:p>
    <w:p w14:paraId="52457DA7" w14:textId="77777777" w:rsidR="003F68A8" w:rsidRDefault="003F68A8" w:rsidP="004F4431"/>
    <w:p w14:paraId="4EF25858" w14:textId="77777777" w:rsidR="003F68A8" w:rsidRDefault="003F68A8" w:rsidP="004F4431"/>
    <w:p w14:paraId="4233F84B" w14:textId="77777777" w:rsidR="003F68A8" w:rsidRDefault="003F68A8" w:rsidP="004F4431"/>
    <w:p w14:paraId="5EC9244B" w14:textId="77777777" w:rsidR="003F68A8" w:rsidRDefault="003F68A8" w:rsidP="004F4431"/>
    <w:p w14:paraId="65824349" w14:textId="77777777" w:rsidR="003F68A8" w:rsidRDefault="003F68A8" w:rsidP="004F4431"/>
    <w:p w14:paraId="515C32E4" w14:textId="77777777" w:rsidR="003F68A8" w:rsidRDefault="003F68A8" w:rsidP="004F4431"/>
    <w:p w14:paraId="591939D5" w14:textId="77777777" w:rsidR="003F68A8" w:rsidRDefault="003F68A8" w:rsidP="004F4431"/>
    <w:p w14:paraId="37CC7486" w14:textId="77777777" w:rsidR="003F68A8" w:rsidRDefault="003F68A8" w:rsidP="004F4431"/>
    <w:p w14:paraId="399F11D8" w14:textId="77777777" w:rsidR="003F68A8" w:rsidRDefault="003F68A8" w:rsidP="004F4431"/>
    <w:p w14:paraId="267C6B27" w14:textId="77777777" w:rsidR="003F68A8" w:rsidRDefault="003F68A8" w:rsidP="004F4431"/>
    <w:p w14:paraId="0E278F49" w14:textId="77777777" w:rsidR="003F68A8" w:rsidRDefault="003F68A8" w:rsidP="004F4431"/>
    <w:p w14:paraId="1EB0AE60" w14:textId="77777777" w:rsidR="003F68A8" w:rsidRDefault="003F68A8" w:rsidP="004F4431"/>
    <w:p w14:paraId="7B1E5DF5" w14:textId="77777777" w:rsidR="003F68A8" w:rsidRDefault="003F68A8" w:rsidP="004F4431"/>
    <w:p w14:paraId="57076BF9" w14:textId="77777777" w:rsidR="003F68A8" w:rsidRDefault="003F68A8" w:rsidP="004F4431"/>
    <w:p w14:paraId="52C625EB" w14:textId="77777777" w:rsidR="003F68A8" w:rsidRDefault="003F68A8" w:rsidP="004F4431"/>
    <w:p w14:paraId="16A988E2" w14:textId="77777777" w:rsidR="003F68A8" w:rsidRDefault="003F68A8" w:rsidP="004F4431"/>
    <w:p w14:paraId="00F4F7C8" w14:textId="77777777" w:rsidR="003F68A8" w:rsidRDefault="003F68A8" w:rsidP="004F4431"/>
    <w:p w14:paraId="50D2778A" w14:textId="77777777" w:rsidR="003F68A8" w:rsidRDefault="003F68A8" w:rsidP="004F4431"/>
    <w:p w14:paraId="3540D8B4" w14:textId="77777777" w:rsidR="003F68A8" w:rsidRDefault="003F68A8" w:rsidP="004F4431"/>
    <w:p w14:paraId="13C64217" w14:textId="77777777" w:rsidR="003F68A8" w:rsidRDefault="003F68A8" w:rsidP="004F4431"/>
    <w:p w14:paraId="37E237E2" w14:textId="77777777" w:rsidR="003F68A8" w:rsidRDefault="003F68A8" w:rsidP="004F4431"/>
    <w:p w14:paraId="7C86B689" w14:textId="77777777" w:rsidR="003F68A8" w:rsidRDefault="003F68A8" w:rsidP="004F4431"/>
    <w:p w14:paraId="57159304" w14:textId="77777777" w:rsidR="003F68A8" w:rsidRDefault="003F68A8" w:rsidP="004F4431"/>
    <w:p w14:paraId="71B5D3FF" w14:textId="77777777" w:rsidR="003F68A8" w:rsidRDefault="003F68A8" w:rsidP="004F4431"/>
    <w:p w14:paraId="6792CBC7" w14:textId="77777777" w:rsidR="003F68A8" w:rsidRDefault="003F68A8" w:rsidP="004F4431"/>
    <w:p w14:paraId="05A09219" w14:textId="77777777" w:rsidR="003F68A8" w:rsidRDefault="003F68A8" w:rsidP="004F4431"/>
    <w:p w14:paraId="7C1185C5" w14:textId="77777777" w:rsidR="003F68A8" w:rsidRDefault="003F68A8" w:rsidP="004F4431"/>
    <w:p w14:paraId="4745DBB7" w14:textId="77777777" w:rsidR="003F68A8" w:rsidRDefault="003F68A8" w:rsidP="004F4431"/>
    <w:p w14:paraId="5E0ACCC7" w14:textId="77777777" w:rsidR="003F68A8" w:rsidRDefault="003F68A8" w:rsidP="004F4431"/>
    <w:p w14:paraId="5F5ECB34" w14:textId="77777777" w:rsidR="003F68A8" w:rsidRDefault="003F68A8" w:rsidP="004F4431"/>
    <w:p w14:paraId="52A66CB8" w14:textId="77777777" w:rsidR="003F68A8" w:rsidRDefault="003F68A8" w:rsidP="004F4431"/>
    <w:p w14:paraId="55A5BF16" w14:textId="77777777" w:rsidR="003F68A8" w:rsidRDefault="003F68A8" w:rsidP="004F4431"/>
    <w:p w14:paraId="52A08C94" w14:textId="77777777" w:rsidR="003F68A8" w:rsidRDefault="003F68A8" w:rsidP="004F4431"/>
    <w:p w14:paraId="743DDE95" w14:textId="77777777" w:rsidR="003F68A8" w:rsidRDefault="003F68A8" w:rsidP="004F4431"/>
    <w:p w14:paraId="0490EBA6" w14:textId="77777777" w:rsidR="003F68A8" w:rsidRDefault="003F68A8" w:rsidP="004F4431"/>
    <w:p w14:paraId="46ACF9F9" w14:textId="77777777" w:rsidR="003F68A8" w:rsidRDefault="003F68A8" w:rsidP="004F4431"/>
    <w:p w14:paraId="74FEA7E9" w14:textId="77777777" w:rsidR="003F68A8" w:rsidRDefault="003F68A8" w:rsidP="004F4431"/>
    <w:p w14:paraId="687C8968" w14:textId="77777777" w:rsidR="003F68A8" w:rsidRDefault="003F68A8" w:rsidP="004F4431"/>
    <w:p w14:paraId="0CB04D0D" w14:textId="77777777" w:rsidR="003F68A8" w:rsidRDefault="003F68A8" w:rsidP="004F4431"/>
    <w:p w14:paraId="62889F46" w14:textId="77777777" w:rsidR="003F68A8" w:rsidRDefault="003F68A8" w:rsidP="004F4431"/>
    <w:p w14:paraId="2E531912" w14:textId="77777777" w:rsidR="003F68A8" w:rsidRDefault="003F68A8" w:rsidP="004F4431"/>
    <w:p w14:paraId="44F59CCF" w14:textId="77777777" w:rsidR="003F68A8" w:rsidRDefault="003F68A8" w:rsidP="004F4431"/>
    <w:p w14:paraId="1D8D7FCD" w14:textId="77777777" w:rsidR="003F68A8" w:rsidRDefault="003F68A8" w:rsidP="004F4431"/>
    <w:p w14:paraId="586CA3B4" w14:textId="77777777" w:rsidR="003F68A8" w:rsidRDefault="003F68A8"/>
    <w:p w14:paraId="5AD10E20" w14:textId="77777777" w:rsidR="003F68A8" w:rsidRDefault="003F68A8" w:rsidP="00C86D34"/>
    <w:p w14:paraId="2117C462" w14:textId="77777777" w:rsidR="003F68A8" w:rsidRDefault="003F68A8" w:rsidP="00AA76A6"/>
    <w:p w14:paraId="27D5A684" w14:textId="77777777" w:rsidR="003F68A8" w:rsidRDefault="003F68A8" w:rsidP="00AA76A6"/>
    <w:p w14:paraId="4A61D14C" w14:textId="77777777" w:rsidR="003F68A8" w:rsidRDefault="003F68A8" w:rsidP="00AA76A6"/>
    <w:p w14:paraId="25A7250E" w14:textId="77777777" w:rsidR="003F68A8" w:rsidRDefault="003F68A8" w:rsidP="00AA76A6"/>
    <w:p w14:paraId="184558C3" w14:textId="77777777" w:rsidR="003F68A8" w:rsidRDefault="003F68A8" w:rsidP="00AA76A6"/>
    <w:p w14:paraId="376B000A" w14:textId="77777777" w:rsidR="003F68A8" w:rsidRDefault="003F68A8" w:rsidP="00AA76A6"/>
    <w:p w14:paraId="1EED5940" w14:textId="77777777" w:rsidR="003F68A8" w:rsidRDefault="003F68A8" w:rsidP="002B3AB8"/>
    <w:p w14:paraId="1285A905" w14:textId="77777777" w:rsidR="003F68A8" w:rsidRDefault="003F68A8" w:rsidP="002B3AB8"/>
    <w:p w14:paraId="2CB1E435" w14:textId="77777777" w:rsidR="003F68A8" w:rsidRDefault="003F68A8"/>
    <w:p w14:paraId="3F8C925B" w14:textId="77777777" w:rsidR="003F68A8" w:rsidRDefault="003F68A8" w:rsidP="00BB45B5"/>
    <w:p w14:paraId="0ED78361" w14:textId="77777777" w:rsidR="003F68A8" w:rsidRDefault="003F68A8" w:rsidP="00BB45B5"/>
    <w:p w14:paraId="7CD7DD4D" w14:textId="77777777" w:rsidR="003F68A8" w:rsidRDefault="003F68A8"/>
    <w:p w14:paraId="0051D49A" w14:textId="77777777" w:rsidR="003F68A8" w:rsidRDefault="003F68A8" w:rsidP="00B35757"/>
    <w:p w14:paraId="5E55D4B6" w14:textId="77777777" w:rsidR="003F68A8" w:rsidRDefault="003F68A8" w:rsidP="00B35757"/>
    <w:p w14:paraId="1DCE2FE0" w14:textId="77777777" w:rsidR="003F68A8" w:rsidRDefault="003F68A8" w:rsidP="00B35757"/>
    <w:p w14:paraId="0A0F5981" w14:textId="77777777" w:rsidR="003F68A8" w:rsidRDefault="003F68A8" w:rsidP="007004DA"/>
    <w:p w14:paraId="09E95507" w14:textId="77777777" w:rsidR="003F68A8" w:rsidRDefault="003F68A8"/>
    <w:p w14:paraId="576F92A2" w14:textId="77777777" w:rsidR="003F68A8" w:rsidRDefault="003F68A8"/>
    <w:p w14:paraId="6E592751" w14:textId="77777777" w:rsidR="003F68A8" w:rsidRDefault="003F68A8" w:rsidP="002C56A9"/>
    <w:p w14:paraId="6D463FCA" w14:textId="77777777" w:rsidR="003F68A8" w:rsidRDefault="003F68A8" w:rsidP="002C56A9"/>
    <w:p w14:paraId="3B0A21D8" w14:textId="77777777" w:rsidR="003F68A8" w:rsidRDefault="003F68A8" w:rsidP="002C56A9"/>
    <w:p w14:paraId="0EC11FE2" w14:textId="77777777" w:rsidR="003F68A8" w:rsidRDefault="003F68A8" w:rsidP="00092FF4"/>
    <w:p w14:paraId="21F0CE5C" w14:textId="77777777" w:rsidR="003F68A8" w:rsidRDefault="003F68A8"/>
    <w:p w14:paraId="2E296E2C" w14:textId="77777777" w:rsidR="003F68A8" w:rsidRDefault="003F68A8" w:rsidP="007051A1"/>
    <w:p w14:paraId="06746428" w14:textId="77777777" w:rsidR="003F68A8" w:rsidRDefault="003F68A8"/>
    <w:p w14:paraId="3A3301A9" w14:textId="77777777" w:rsidR="003F68A8" w:rsidRDefault="003F68A8" w:rsidP="00BC1D87"/>
    <w:p w14:paraId="51D393E6" w14:textId="77777777" w:rsidR="003F68A8" w:rsidRDefault="003F68A8" w:rsidP="00356664"/>
    <w:p w14:paraId="3CDDC0C9" w14:textId="77777777" w:rsidR="003F68A8" w:rsidRDefault="003F68A8" w:rsidP="00356664"/>
    <w:p w14:paraId="2239BDE2" w14:textId="77777777" w:rsidR="003F68A8" w:rsidRDefault="003F68A8"/>
    <w:p w14:paraId="1C3638EE" w14:textId="77777777" w:rsidR="003F68A8" w:rsidRDefault="003F68A8" w:rsidP="00987DB4"/>
    <w:p w14:paraId="6732D448" w14:textId="77777777" w:rsidR="003F68A8" w:rsidRDefault="003F68A8" w:rsidP="00A1343D"/>
    <w:p w14:paraId="2406B57C" w14:textId="77777777" w:rsidR="003F68A8" w:rsidRDefault="003F68A8" w:rsidP="00A1343D"/>
    <w:p w14:paraId="306D1C08" w14:textId="77777777" w:rsidR="003F68A8" w:rsidRDefault="003F68A8" w:rsidP="00A1343D"/>
    <w:p w14:paraId="64D92B68" w14:textId="77777777" w:rsidR="003F68A8" w:rsidRDefault="003F68A8" w:rsidP="00A1343D"/>
    <w:p w14:paraId="7A632013" w14:textId="77777777" w:rsidR="003F68A8" w:rsidRDefault="003F68A8" w:rsidP="006C0FFB"/>
    <w:p w14:paraId="47D27D4D" w14:textId="77777777" w:rsidR="003F68A8" w:rsidRDefault="003F68A8" w:rsidP="006C0FFB"/>
    <w:p w14:paraId="711DCB4F" w14:textId="77777777" w:rsidR="003F68A8" w:rsidRDefault="003F68A8" w:rsidP="006C0FFB"/>
    <w:p w14:paraId="1F0D9BD3" w14:textId="77777777" w:rsidR="003F68A8" w:rsidRDefault="003F68A8"/>
  </w:endnote>
  <w:endnote w:type="continuationSeparator" w:id="0">
    <w:p w14:paraId="2144375A" w14:textId="77777777" w:rsidR="003F68A8" w:rsidRDefault="003F68A8" w:rsidP="004F4431">
      <w:r>
        <w:continuationSeparator/>
      </w:r>
    </w:p>
    <w:p w14:paraId="510C34E9" w14:textId="77777777" w:rsidR="003F68A8" w:rsidRDefault="003F68A8" w:rsidP="004F4431"/>
    <w:p w14:paraId="5C56B7D8" w14:textId="77777777" w:rsidR="003F68A8" w:rsidRDefault="003F68A8" w:rsidP="004F4431"/>
    <w:p w14:paraId="05D7B436" w14:textId="77777777" w:rsidR="003F68A8" w:rsidRDefault="003F68A8" w:rsidP="004F4431"/>
    <w:p w14:paraId="3F292DD2" w14:textId="77777777" w:rsidR="003F68A8" w:rsidRDefault="003F68A8" w:rsidP="004F4431"/>
    <w:p w14:paraId="29CF9F97" w14:textId="77777777" w:rsidR="003F68A8" w:rsidRDefault="003F68A8" w:rsidP="004F4431"/>
    <w:p w14:paraId="1D2A3694" w14:textId="77777777" w:rsidR="003F68A8" w:rsidRDefault="003F68A8" w:rsidP="004F4431"/>
    <w:p w14:paraId="777C939E" w14:textId="77777777" w:rsidR="003F68A8" w:rsidRDefault="003F68A8" w:rsidP="004F4431"/>
    <w:p w14:paraId="01381C06" w14:textId="77777777" w:rsidR="003F68A8" w:rsidRDefault="003F68A8" w:rsidP="004F4431"/>
    <w:p w14:paraId="6097BCF6" w14:textId="77777777" w:rsidR="003F68A8" w:rsidRDefault="003F68A8" w:rsidP="004F4431"/>
    <w:p w14:paraId="38391EB5" w14:textId="77777777" w:rsidR="003F68A8" w:rsidRDefault="003F68A8" w:rsidP="004F4431"/>
    <w:p w14:paraId="025BD5EE" w14:textId="77777777" w:rsidR="003F68A8" w:rsidRDefault="003F68A8" w:rsidP="004F4431"/>
    <w:p w14:paraId="182ACC94" w14:textId="77777777" w:rsidR="003F68A8" w:rsidRDefault="003F68A8" w:rsidP="004F4431"/>
    <w:p w14:paraId="3CF6F753" w14:textId="77777777" w:rsidR="003F68A8" w:rsidRDefault="003F68A8" w:rsidP="004F4431"/>
    <w:p w14:paraId="697B066A" w14:textId="77777777" w:rsidR="003F68A8" w:rsidRDefault="003F68A8" w:rsidP="004F4431"/>
    <w:p w14:paraId="2FB1F37D" w14:textId="77777777" w:rsidR="003F68A8" w:rsidRDefault="003F68A8" w:rsidP="004F4431"/>
    <w:p w14:paraId="58D6DA3A" w14:textId="77777777" w:rsidR="003F68A8" w:rsidRDefault="003F68A8" w:rsidP="004F4431"/>
    <w:p w14:paraId="457EB86A" w14:textId="77777777" w:rsidR="003F68A8" w:rsidRDefault="003F68A8" w:rsidP="004F4431"/>
    <w:p w14:paraId="29759014" w14:textId="77777777" w:rsidR="003F68A8" w:rsidRDefault="003F68A8" w:rsidP="004F4431"/>
    <w:p w14:paraId="1E251361" w14:textId="77777777" w:rsidR="003F68A8" w:rsidRDefault="003F68A8" w:rsidP="004F4431"/>
    <w:p w14:paraId="0F6527FD" w14:textId="77777777" w:rsidR="003F68A8" w:rsidRDefault="003F68A8" w:rsidP="004F4431"/>
    <w:p w14:paraId="36BBCDC8" w14:textId="77777777" w:rsidR="003F68A8" w:rsidRDefault="003F68A8" w:rsidP="004F4431"/>
    <w:p w14:paraId="5DD24653" w14:textId="77777777" w:rsidR="003F68A8" w:rsidRDefault="003F68A8" w:rsidP="004F4431"/>
    <w:p w14:paraId="66E0C1BB" w14:textId="77777777" w:rsidR="003F68A8" w:rsidRDefault="003F68A8" w:rsidP="004F4431"/>
    <w:p w14:paraId="57750C22" w14:textId="77777777" w:rsidR="003F68A8" w:rsidRDefault="003F68A8" w:rsidP="004F4431"/>
    <w:p w14:paraId="405F4F17" w14:textId="77777777" w:rsidR="003F68A8" w:rsidRDefault="003F68A8" w:rsidP="004F4431"/>
    <w:p w14:paraId="2369FDEC" w14:textId="77777777" w:rsidR="003F68A8" w:rsidRDefault="003F68A8" w:rsidP="004F4431"/>
    <w:p w14:paraId="343F1509" w14:textId="77777777" w:rsidR="003F68A8" w:rsidRDefault="003F68A8" w:rsidP="004F4431"/>
    <w:p w14:paraId="7316CCFD" w14:textId="77777777" w:rsidR="003F68A8" w:rsidRDefault="003F68A8" w:rsidP="004F4431"/>
    <w:p w14:paraId="4CC2F421" w14:textId="77777777" w:rsidR="003F68A8" w:rsidRDefault="003F68A8" w:rsidP="004F4431"/>
    <w:p w14:paraId="6E1C7751" w14:textId="77777777" w:rsidR="003F68A8" w:rsidRDefault="003F68A8" w:rsidP="004F4431"/>
    <w:p w14:paraId="551A5CC1" w14:textId="77777777" w:rsidR="003F68A8" w:rsidRDefault="003F68A8" w:rsidP="004F4431"/>
    <w:p w14:paraId="6F653B8A" w14:textId="77777777" w:rsidR="003F68A8" w:rsidRDefault="003F68A8" w:rsidP="004F4431"/>
    <w:p w14:paraId="19AA1EC3" w14:textId="77777777" w:rsidR="003F68A8" w:rsidRDefault="003F68A8" w:rsidP="004F4431"/>
    <w:p w14:paraId="2E6ADB9C" w14:textId="77777777" w:rsidR="003F68A8" w:rsidRDefault="003F68A8" w:rsidP="004F4431"/>
    <w:p w14:paraId="5477AF0F" w14:textId="77777777" w:rsidR="003F68A8" w:rsidRDefault="003F68A8" w:rsidP="004F4431"/>
    <w:p w14:paraId="0E83C5EB" w14:textId="77777777" w:rsidR="003F68A8" w:rsidRDefault="003F68A8" w:rsidP="004F4431"/>
    <w:p w14:paraId="704C7853" w14:textId="77777777" w:rsidR="003F68A8" w:rsidRDefault="003F68A8" w:rsidP="004F4431"/>
    <w:p w14:paraId="40B0EB95" w14:textId="77777777" w:rsidR="003F68A8" w:rsidRDefault="003F68A8" w:rsidP="004F4431"/>
    <w:p w14:paraId="5E4A8E77" w14:textId="77777777" w:rsidR="003F68A8" w:rsidRDefault="003F68A8" w:rsidP="004F4431"/>
    <w:p w14:paraId="6D48552D" w14:textId="77777777" w:rsidR="003F68A8" w:rsidRDefault="003F68A8" w:rsidP="004F4431"/>
    <w:p w14:paraId="0AF89969" w14:textId="77777777" w:rsidR="003F68A8" w:rsidRDefault="003F68A8" w:rsidP="004F4431"/>
    <w:p w14:paraId="7E220092" w14:textId="77777777" w:rsidR="003F68A8" w:rsidRDefault="003F68A8" w:rsidP="004F4431"/>
    <w:p w14:paraId="797CE06A" w14:textId="77777777" w:rsidR="003F68A8" w:rsidRDefault="003F68A8" w:rsidP="004F4431"/>
    <w:p w14:paraId="46BA3A9E" w14:textId="77777777" w:rsidR="003F68A8" w:rsidRDefault="003F68A8"/>
    <w:p w14:paraId="71679FD4" w14:textId="77777777" w:rsidR="003F68A8" w:rsidRDefault="003F68A8" w:rsidP="00C86D34"/>
    <w:p w14:paraId="2F6B7F74" w14:textId="77777777" w:rsidR="003F68A8" w:rsidRDefault="003F68A8" w:rsidP="00AA76A6"/>
    <w:p w14:paraId="4A054D4C" w14:textId="77777777" w:rsidR="003F68A8" w:rsidRDefault="003F68A8" w:rsidP="00AA76A6"/>
    <w:p w14:paraId="48733360" w14:textId="77777777" w:rsidR="003F68A8" w:rsidRDefault="003F68A8" w:rsidP="00AA76A6"/>
    <w:p w14:paraId="0686D0C1" w14:textId="77777777" w:rsidR="003F68A8" w:rsidRDefault="003F68A8" w:rsidP="00AA76A6"/>
    <w:p w14:paraId="7D033EA5" w14:textId="77777777" w:rsidR="003F68A8" w:rsidRDefault="003F68A8" w:rsidP="00AA76A6"/>
    <w:p w14:paraId="00874B89" w14:textId="77777777" w:rsidR="003F68A8" w:rsidRDefault="003F68A8" w:rsidP="00AA76A6"/>
    <w:p w14:paraId="61698987" w14:textId="77777777" w:rsidR="003F68A8" w:rsidRDefault="003F68A8" w:rsidP="002B3AB8"/>
    <w:p w14:paraId="28CDFA2E" w14:textId="77777777" w:rsidR="003F68A8" w:rsidRDefault="003F68A8" w:rsidP="002B3AB8"/>
    <w:p w14:paraId="01037881" w14:textId="77777777" w:rsidR="003F68A8" w:rsidRDefault="003F68A8"/>
    <w:p w14:paraId="7D328C68" w14:textId="77777777" w:rsidR="003F68A8" w:rsidRDefault="003F68A8" w:rsidP="00BB45B5"/>
    <w:p w14:paraId="17415DAF" w14:textId="77777777" w:rsidR="003F68A8" w:rsidRDefault="003F68A8" w:rsidP="00BB45B5"/>
    <w:p w14:paraId="41B3B0CE" w14:textId="77777777" w:rsidR="003F68A8" w:rsidRDefault="003F68A8"/>
    <w:p w14:paraId="2592AB73" w14:textId="77777777" w:rsidR="003F68A8" w:rsidRDefault="003F68A8" w:rsidP="00B35757"/>
    <w:p w14:paraId="06C821BD" w14:textId="77777777" w:rsidR="003F68A8" w:rsidRDefault="003F68A8" w:rsidP="00B35757"/>
    <w:p w14:paraId="46C303A9" w14:textId="77777777" w:rsidR="003F68A8" w:rsidRDefault="003F68A8" w:rsidP="00B35757"/>
    <w:p w14:paraId="4270467B" w14:textId="77777777" w:rsidR="003F68A8" w:rsidRDefault="003F68A8" w:rsidP="007004DA"/>
    <w:p w14:paraId="684CBF96" w14:textId="77777777" w:rsidR="003F68A8" w:rsidRDefault="003F68A8"/>
    <w:p w14:paraId="635ED4B4" w14:textId="77777777" w:rsidR="003F68A8" w:rsidRDefault="003F68A8"/>
    <w:p w14:paraId="4812D6DB" w14:textId="77777777" w:rsidR="003F68A8" w:rsidRDefault="003F68A8" w:rsidP="002C56A9"/>
    <w:p w14:paraId="15C964C1" w14:textId="77777777" w:rsidR="003F68A8" w:rsidRDefault="003F68A8" w:rsidP="002C56A9"/>
    <w:p w14:paraId="6A2B07BE" w14:textId="77777777" w:rsidR="003F68A8" w:rsidRDefault="003F68A8" w:rsidP="002C56A9"/>
    <w:p w14:paraId="0FD4F6BE" w14:textId="77777777" w:rsidR="003F68A8" w:rsidRDefault="003F68A8" w:rsidP="00092FF4"/>
    <w:p w14:paraId="780A8E05" w14:textId="77777777" w:rsidR="003F68A8" w:rsidRDefault="003F68A8"/>
    <w:p w14:paraId="47F73C18" w14:textId="77777777" w:rsidR="003F68A8" w:rsidRDefault="003F68A8" w:rsidP="007051A1"/>
    <w:p w14:paraId="72C93C4F" w14:textId="77777777" w:rsidR="003F68A8" w:rsidRDefault="003F68A8"/>
    <w:p w14:paraId="2D1B8981" w14:textId="77777777" w:rsidR="003F68A8" w:rsidRDefault="003F68A8" w:rsidP="00BC1D87"/>
    <w:p w14:paraId="1476D56F" w14:textId="77777777" w:rsidR="003F68A8" w:rsidRDefault="003F68A8" w:rsidP="00356664"/>
    <w:p w14:paraId="2DE6C650" w14:textId="77777777" w:rsidR="003F68A8" w:rsidRDefault="003F68A8" w:rsidP="00356664"/>
    <w:p w14:paraId="0952AD61" w14:textId="77777777" w:rsidR="003F68A8" w:rsidRDefault="003F68A8"/>
    <w:p w14:paraId="43D20C33" w14:textId="77777777" w:rsidR="003F68A8" w:rsidRDefault="003F68A8" w:rsidP="00987DB4"/>
    <w:p w14:paraId="6C2ACF93" w14:textId="77777777" w:rsidR="003F68A8" w:rsidRDefault="003F68A8" w:rsidP="00A1343D"/>
    <w:p w14:paraId="416A2C72" w14:textId="77777777" w:rsidR="003F68A8" w:rsidRDefault="003F68A8" w:rsidP="00A1343D"/>
    <w:p w14:paraId="2137D693" w14:textId="77777777" w:rsidR="003F68A8" w:rsidRDefault="003F68A8" w:rsidP="00A1343D"/>
    <w:p w14:paraId="762F91FA" w14:textId="77777777" w:rsidR="003F68A8" w:rsidRDefault="003F68A8" w:rsidP="00A1343D"/>
    <w:p w14:paraId="1A001617" w14:textId="77777777" w:rsidR="003F68A8" w:rsidRDefault="003F68A8" w:rsidP="006C0FFB"/>
    <w:p w14:paraId="105C23FC" w14:textId="77777777" w:rsidR="003F68A8" w:rsidRDefault="003F68A8" w:rsidP="006C0FFB"/>
    <w:p w14:paraId="39DD33CB" w14:textId="77777777" w:rsidR="003F68A8" w:rsidRDefault="003F68A8" w:rsidP="006C0FFB"/>
    <w:p w14:paraId="7618C3E4" w14:textId="77777777" w:rsidR="003F68A8" w:rsidRDefault="003F68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D4484" w14:textId="77777777" w:rsidR="00AA2561" w:rsidRDefault="00AA2561" w:rsidP="004F4431">
    <w:pPr>
      <w:pStyle w:val="Voettekst"/>
    </w:pPr>
  </w:p>
  <w:p w14:paraId="39BA4FCC" w14:textId="77777777" w:rsidR="00AA2561" w:rsidRDefault="00AA2561" w:rsidP="004F4431"/>
  <w:p w14:paraId="3B9428C4" w14:textId="77777777" w:rsidR="00AA2561" w:rsidRDefault="00AA2561" w:rsidP="004F4431"/>
  <w:p w14:paraId="3DECB102" w14:textId="77777777" w:rsidR="00AA2561" w:rsidRDefault="00AA2561" w:rsidP="004F4431"/>
  <w:p w14:paraId="3C4F7058" w14:textId="77777777" w:rsidR="00AA2561" w:rsidRDefault="00AA2561" w:rsidP="00C86D34"/>
  <w:p w14:paraId="4E95B8E8" w14:textId="77777777" w:rsidR="00AA2561" w:rsidRDefault="00AA2561" w:rsidP="00AA76A6"/>
  <w:p w14:paraId="60E38D6C" w14:textId="77777777" w:rsidR="00AA2561" w:rsidRDefault="00AA2561" w:rsidP="00AA76A6"/>
  <w:p w14:paraId="14B54CB7" w14:textId="77777777" w:rsidR="00AA2561" w:rsidRDefault="00AA2561" w:rsidP="00AA76A6"/>
  <w:p w14:paraId="0A4CD237" w14:textId="77777777" w:rsidR="00AA2561" w:rsidRDefault="00AA2561" w:rsidP="00AA76A6"/>
  <w:p w14:paraId="40293144" w14:textId="77777777" w:rsidR="00AA2561" w:rsidRDefault="00AA2561" w:rsidP="00AA76A6"/>
  <w:p w14:paraId="0753DAC5" w14:textId="77777777" w:rsidR="00AA2561" w:rsidRDefault="00AA2561" w:rsidP="00AA76A6"/>
  <w:p w14:paraId="36FC5B9C" w14:textId="77777777" w:rsidR="00AA2561" w:rsidRDefault="00AA2561" w:rsidP="002B3AB8"/>
  <w:p w14:paraId="0A533150" w14:textId="77777777" w:rsidR="00AA2561" w:rsidRDefault="00AA2561" w:rsidP="002B3AB8"/>
  <w:p w14:paraId="34978209" w14:textId="77777777" w:rsidR="00AA2561" w:rsidRDefault="00AA2561" w:rsidP="002B3AB8"/>
  <w:p w14:paraId="3364610C" w14:textId="77777777" w:rsidR="00AA2561" w:rsidRDefault="00AA2561" w:rsidP="00BB45B5"/>
  <w:p w14:paraId="2CEBD1AB" w14:textId="77777777" w:rsidR="00AA2561" w:rsidRDefault="00AA2561" w:rsidP="00BB45B5"/>
  <w:p w14:paraId="6DD74B75" w14:textId="77777777" w:rsidR="00AA2561" w:rsidRDefault="00AA2561" w:rsidP="00AB3874"/>
  <w:p w14:paraId="7776CC80" w14:textId="77777777" w:rsidR="00AA2561" w:rsidRDefault="00AA2561" w:rsidP="00B35757"/>
  <w:p w14:paraId="2390343A" w14:textId="77777777" w:rsidR="00AA2561" w:rsidRDefault="00AA2561" w:rsidP="00B35757"/>
  <w:p w14:paraId="6E3053EF" w14:textId="77777777" w:rsidR="00AA2561" w:rsidRDefault="00AA2561" w:rsidP="00B35757"/>
  <w:p w14:paraId="4F10E0E0" w14:textId="77777777" w:rsidR="00AA2561" w:rsidRDefault="00AA2561" w:rsidP="007004DA"/>
  <w:p w14:paraId="558FBE53" w14:textId="77777777" w:rsidR="00AA2561" w:rsidRDefault="00AA2561" w:rsidP="00520EE9"/>
  <w:p w14:paraId="068564E6" w14:textId="77777777" w:rsidR="00AA2561" w:rsidRDefault="00AA2561"/>
  <w:p w14:paraId="467C90DD" w14:textId="77777777" w:rsidR="00AA2561" w:rsidRDefault="00AA2561" w:rsidP="002C56A9"/>
  <w:p w14:paraId="33CE48CD" w14:textId="77777777" w:rsidR="00AA2561" w:rsidRDefault="00AA2561" w:rsidP="002C56A9"/>
  <w:p w14:paraId="0BCBA423" w14:textId="77777777" w:rsidR="00AA2561" w:rsidRDefault="00AA2561" w:rsidP="00092FF4"/>
  <w:p w14:paraId="79A0970E" w14:textId="77777777" w:rsidR="00AA2561" w:rsidRDefault="00AA2561"/>
  <w:p w14:paraId="112D49DA" w14:textId="77777777" w:rsidR="00AA2561" w:rsidRDefault="00AA2561" w:rsidP="007051A1"/>
  <w:p w14:paraId="21F8BBE1" w14:textId="77777777" w:rsidR="00AA2561" w:rsidRDefault="00AA2561"/>
  <w:p w14:paraId="18A4014F" w14:textId="77777777" w:rsidR="00AA2561" w:rsidRDefault="00AA2561" w:rsidP="00BC1D87"/>
  <w:p w14:paraId="210A4970" w14:textId="77777777" w:rsidR="00AA2561" w:rsidRDefault="00AA2561" w:rsidP="00356664"/>
  <w:p w14:paraId="12620087" w14:textId="77777777" w:rsidR="00AA2561" w:rsidRDefault="00AA2561"/>
  <w:p w14:paraId="41588F66" w14:textId="77777777" w:rsidR="00AA2561" w:rsidRDefault="00AA2561" w:rsidP="006C0FFB"/>
  <w:p w14:paraId="4DCF1978" w14:textId="77777777" w:rsidR="00AA2561" w:rsidRDefault="00AA2561" w:rsidP="006C0FFB"/>
  <w:p w14:paraId="66F502FC" w14:textId="77777777" w:rsidR="00AA2561" w:rsidRDefault="00AA2561" w:rsidP="006C0FFB"/>
  <w:p w14:paraId="68F3BC0E" w14:textId="77777777" w:rsidR="00AA2561" w:rsidRDefault="00AA256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C760E" w14:textId="77777777" w:rsidR="00AA2561" w:rsidRDefault="00AA2561" w:rsidP="004F4431">
    <w:pPr>
      <w:pStyle w:val="voettekst0"/>
    </w:pPr>
  </w:p>
  <w:p w14:paraId="3A69A325" w14:textId="77777777" w:rsidR="00AA2561" w:rsidRPr="000F21C3" w:rsidRDefault="00AA2561" w:rsidP="004F4431">
    <w:pPr>
      <w:pStyle w:val="voettekst0"/>
    </w:pPr>
    <w:r w:rsidRPr="000F21C3">
      <w:t>Cultuurconnect</w:t>
    </w:r>
    <w:r w:rsidRPr="000F21C3">
      <w:tab/>
      <w:t>Werkgroep Jeugd</w:t>
    </w:r>
  </w:p>
  <w:p w14:paraId="449E30DA" w14:textId="7C20D378" w:rsidR="00AA2561" w:rsidRDefault="00AA2561" w:rsidP="006F741E">
    <w:pPr>
      <w:pStyle w:val="voettekst0"/>
    </w:pPr>
    <w:r w:rsidRPr="000F21C3">
      <w:t>Bibliografisch Centrum</w:t>
    </w:r>
    <w:r w:rsidRPr="000F21C3">
      <w:tab/>
    </w:r>
    <w:r>
      <w:t>7 maart 2019</w:t>
    </w:r>
    <w:r w:rsidRPr="000F21C3">
      <w:tab/>
    </w:r>
    <w:r w:rsidRPr="000F21C3">
      <w:fldChar w:fldCharType="begin"/>
    </w:r>
    <w:r w:rsidRPr="000F21C3">
      <w:instrText>PAGE   \* MERGEFORMAT</w:instrText>
    </w:r>
    <w:r w:rsidRPr="000F21C3">
      <w:fldChar w:fldCharType="separate"/>
    </w:r>
    <w:r w:rsidR="00262B7B">
      <w:rPr>
        <w:noProof/>
      </w:rPr>
      <w:t>4</w:t>
    </w:r>
    <w:r w:rsidRPr="000F21C3">
      <w:fldChar w:fldCharType="end"/>
    </w:r>
  </w:p>
  <w:p w14:paraId="1453C904" w14:textId="77777777" w:rsidR="00AA2561" w:rsidRDefault="00AA2561" w:rsidP="007051A1"/>
  <w:p w14:paraId="19AEC0C0" w14:textId="77777777" w:rsidR="00AA2561" w:rsidRDefault="00AA2561"/>
  <w:p w14:paraId="6981C50E" w14:textId="77777777" w:rsidR="00AA2561" w:rsidRDefault="00AA2561" w:rsidP="00BC1D87"/>
  <w:p w14:paraId="041B76FC" w14:textId="77777777" w:rsidR="00AA2561" w:rsidRDefault="00AA2561" w:rsidP="00356664"/>
  <w:p w14:paraId="1A9535A2" w14:textId="77777777" w:rsidR="00AA2561" w:rsidRDefault="00AA2561"/>
  <w:p w14:paraId="532C2119" w14:textId="77777777" w:rsidR="00AA2561" w:rsidRDefault="00AA2561" w:rsidP="006C0FFB"/>
  <w:p w14:paraId="067992EE" w14:textId="77777777" w:rsidR="00AA2561" w:rsidRDefault="00AA2561" w:rsidP="006C0FFB"/>
  <w:p w14:paraId="17C95AC6" w14:textId="77777777" w:rsidR="00AA2561" w:rsidRDefault="00AA2561" w:rsidP="006C0FFB"/>
  <w:p w14:paraId="4531D4BE" w14:textId="77777777" w:rsidR="00AA2561" w:rsidRDefault="00AA256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33EB9" w14:textId="77777777" w:rsidR="003F68A8" w:rsidRDefault="003F68A8" w:rsidP="004F4431">
      <w:r>
        <w:separator/>
      </w:r>
    </w:p>
    <w:p w14:paraId="37FA075D" w14:textId="77777777" w:rsidR="003F68A8" w:rsidRDefault="003F68A8" w:rsidP="004F4431"/>
    <w:p w14:paraId="0DF9518E" w14:textId="77777777" w:rsidR="003F68A8" w:rsidRDefault="003F68A8" w:rsidP="004F4431"/>
    <w:p w14:paraId="30BA751A" w14:textId="77777777" w:rsidR="003F68A8" w:rsidRDefault="003F68A8" w:rsidP="004F4431"/>
    <w:p w14:paraId="7C2B28FA" w14:textId="77777777" w:rsidR="003F68A8" w:rsidRDefault="003F68A8" w:rsidP="004F4431"/>
    <w:p w14:paraId="1ED00A6A" w14:textId="77777777" w:rsidR="003F68A8" w:rsidRDefault="003F68A8" w:rsidP="004F4431"/>
    <w:p w14:paraId="2E2C4745" w14:textId="77777777" w:rsidR="003F68A8" w:rsidRDefault="003F68A8" w:rsidP="004F4431"/>
    <w:p w14:paraId="73B6F5D5" w14:textId="77777777" w:rsidR="003F68A8" w:rsidRDefault="003F68A8" w:rsidP="004F4431"/>
    <w:p w14:paraId="4D01EF6E" w14:textId="77777777" w:rsidR="003F68A8" w:rsidRDefault="003F68A8" w:rsidP="004F4431"/>
    <w:p w14:paraId="5E4B1CF6" w14:textId="77777777" w:rsidR="003F68A8" w:rsidRDefault="003F68A8" w:rsidP="004F4431"/>
    <w:p w14:paraId="02A2E695" w14:textId="77777777" w:rsidR="003F68A8" w:rsidRDefault="003F68A8" w:rsidP="004F4431"/>
    <w:p w14:paraId="3E74941B" w14:textId="77777777" w:rsidR="003F68A8" w:rsidRDefault="003F68A8" w:rsidP="004F4431"/>
    <w:p w14:paraId="1962AF92" w14:textId="77777777" w:rsidR="003F68A8" w:rsidRDefault="003F68A8" w:rsidP="004F4431"/>
    <w:p w14:paraId="79F643C2" w14:textId="77777777" w:rsidR="003F68A8" w:rsidRDefault="003F68A8" w:rsidP="004F4431"/>
    <w:p w14:paraId="779273DE" w14:textId="77777777" w:rsidR="003F68A8" w:rsidRDefault="003F68A8" w:rsidP="004F4431"/>
    <w:p w14:paraId="4873F85F" w14:textId="77777777" w:rsidR="003F68A8" w:rsidRDefault="003F68A8" w:rsidP="004F4431"/>
    <w:p w14:paraId="240C1D92" w14:textId="77777777" w:rsidR="003F68A8" w:rsidRDefault="003F68A8" w:rsidP="004F4431"/>
    <w:p w14:paraId="7FD72155" w14:textId="77777777" w:rsidR="003F68A8" w:rsidRDefault="003F68A8" w:rsidP="004F4431"/>
    <w:p w14:paraId="7B26BC07" w14:textId="77777777" w:rsidR="003F68A8" w:rsidRDefault="003F68A8" w:rsidP="004F4431"/>
    <w:p w14:paraId="18084604" w14:textId="77777777" w:rsidR="003F68A8" w:rsidRDefault="003F68A8" w:rsidP="004F4431"/>
    <w:p w14:paraId="1072C978" w14:textId="77777777" w:rsidR="003F68A8" w:rsidRDefault="003F68A8" w:rsidP="004F4431"/>
    <w:p w14:paraId="1EA7B50C" w14:textId="77777777" w:rsidR="003F68A8" w:rsidRDefault="003F68A8" w:rsidP="004F4431"/>
    <w:p w14:paraId="22D94688" w14:textId="77777777" w:rsidR="003F68A8" w:rsidRDefault="003F68A8" w:rsidP="004F4431"/>
    <w:p w14:paraId="04739997" w14:textId="77777777" w:rsidR="003F68A8" w:rsidRDefault="003F68A8" w:rsidP="004F4431"/>
    <w:p w14:paraId="61D7E296" w14:textId="77777777" w:rsidR="003F68A8" w:rsidRDefault="003F68A8" w:rsidP="004F4431"/>
    <w:p w14:paraId="321C7F31" w14:textId="77777777" w:rsidR="003F68A8" w:rsidRDefault="003F68A8" w:rsidP="004F4431"/>
    <w:p w14:paraId="0A484775" w14:textId="77777777" w:rsidR="003F68A8" w:rsidRDefault="003F68A8" w:rsidP="004F4431"/>
    <w:p w14:paraId="11EA0004" w14:textId="77777777" w:rsidR="003F68A8" w:rsidRDefault="003F68A8" w:rsidP="004F4431"/>
    <w:p w14:paraId="590F48E2" w14:textId="77777777" w:rsidR="003F68A8" w:rsidRDefault="003F68A8" w:rsidP="004F4431"/>
    <w:p w14:paraId="3A6BDF1E" w14:textId="77777777" w:rsidR="003F68A8" w:rsidRDefault="003F68A8" w:rsidP="004F4431"/>
    <w:p w14:paraId="575B53A5" w14:textId="77777777" w:rsidR="003F68A8" w:rsidRDefault="003F68A8" w:rsidP="004F4431"/>
    <w:p w14:paraId="65A4C14C" w14:textId="77777777" w:rsidR="003F68A8" w:rsidRDefault="003F68A8" w:rsidP="004F4431"/>
    <w:p w14:paraId="7C987113" w14:textId="77777777" w:rsidR="003F68A8" w:rsidRDefault="003F68A8" w:rsidP="004F4431"/>
    <w:p w14:paraId="7F36D864" w14:textId="77777777" w:rsidR="003F68A8" w:rsidRDefault="003F68A8" w:rsidP="004F4431"/>
    <w:p w14:paraId="76186325" w14:textId="77777777" w:rsidR="003F68A8" w:rsidRDefault="003F68A8" w:rsidP="004F4431"/>
    <w:p w14:paraId="20A07529" w14:textId="77777777" w:rsidR="003F68A8" w:rsidRDefault="003F68A8" w:rsidP="004F4431"/>
    <w:p w14:paraId="46BB5CF7" w14:textId="77777777" w:rsidR="003F68A8" w:rsidRDefault="003F68A8" w:rsidP="004F4431"/>
    <w:p w14:paraId="1CEA5CFA" w14:textId="77777777" w:rsidR="003F68A8" w:rsidRDefault="003F68A8" w:rsidP="004F4431"/>
    <w:p w14:paraId="65FDB637" w14:textId="77777777" w:rsidR="003F68A8" w:rsidRDefault="003F68A8" w:rsidP="004F4431"/>
    <w:p w14:paraId="51443C30" w14:textId="77777777" w:rsidR="003F68A8" w:rsidRDefault="003F68A8" w:rsidP="004F4431"/>
    <w:p w14:paraId="41C5DFF8" w14:textId="77777777" w:rsidR="003F68A8" w:rsidRDefault="003F68A8" w:rsidP="004F4431"/>
    <w:p w14:paraId="5F2E0176" w14:textId="77777777" w:rsidR="003F68A8" w:rsidRDefault="003F68A8" w:rsidP="004F4431"/>
    <w:p w14:paraId="02FAF9F1" w14:textId="77777777" w:rsidR="003F68A8" w:rsidRDefault="003F68A8" w:rsidP="004F4431"/>
    <w:p w14:paraId="71533F81" w14:textId="77777777" w:rsidR="003F68A8" w:rsidRDefault="003F68A8" w:rsidP="004F4431"/>
    <w:p w14:paraId="21B83778" w14:textId="77777777" w:rsidR="003F68A8" w:rsidRDefault="003F68A8"/>
    <w:p w14:paraId="3334CDE3" w14:textId="77777777" w:rsidR="003F68A8" w:rsidRDefault="003F68A8" w:rsidP="00C86D34"/>
    <w:p w14:paraId="0BCB4866" w14:textId="77777777" w:rsidR="003F68A8" w:rsidRDefault="003F68A8" w:rsidP="00AA76A6"/>
    <w:p w14:paraId="10A516BF" w14:textId="77777777" w:rsidR="003F68A8" w:rsidRDefault="003F68A8" w:rsidP="00AA76A6"/>
    <w:p w14:paraId="28665EE0" w14:textId="77777777" w:rsidR="003F68A8" w:rsidRDefault="003F68A8" w:rsidP="00AA76A6"/>
    <w:p w14:paraId="7A5287C5" w14:textId="77777777" w:rsidR="003F68A8" w:rsidRDefault="003F68A8" w:rsidP="00AA76A6"/>
    <w:p w14:paraId="4B2F8CF2" w14:textId="77777777" w:rsidR="003F68A8" w:rsidRDefault="003F68A8" w:rsidP="00AA76A6"/>
    <w:p w14:paraId="7A3F0DD5" w14:textId="77777777" w:rsidR="003F68A8" w:rsidRDefault="003F68A8" w:rsidP="00AA76A6"/>
    <w:p w14:paraId="60029020" w14:textId="77777777" w:rsidR="003F68A8" w:rsidRDefault="003F68A8" w:rsidP="002B3AB8"/>
    <w:p w14:paraId="5D5FFD41" w14:textId="77777777" w:rsidR="003F68A8" w:rsidRDefault="003F68A8" w:rsidP="002B3AB8"/>
    <w:p w14:paraId="46839A74" w14:textId="77777777" w:rsidR="003F68A8" w:rsidRDefault="003F68A8"/>
    <w:p w14:paraId="41C926F0" w14:textId="77777777" w:rsidR="003F68A8" w:rsidRDefault="003F68A8" w:rsidP="00BB45B5"/>
    <w:p w14:paraId="5CE79403" w14:textId="77777777" w:rsidR="003F68A8" w:rsidRDefault="003F68A8" w:rsidP="00BB45B5"/>
    <w:p w14:paraId="3B26143A" w14:textId="77777777" w:rsidR="003F68A8" w:rsidRDefault="003F68A8"/>
    <w:p w14:paraId="3EE2C671" w14:textId="77777777" w:rsidR="003F68A8" w:rsidRDefault="003F68A8" w:rsidP="00B35757"/>
    <w:p w14:paraId="1CE3C0EF" w14:textId="77777777" w:rsidR="003F68A8" w:rsidRDefault="003F68A8" w:rsidP="00B35757"/>
    <w:p w14:paraId="686D492B" w14:textId="77777777" w:rsidR="003F68A8" w:rsidRDefault="003F68A8" w:rsidP="00B35757"/>
    <w:p w14:paraId="439CE73D" w14:textId="77777777" w:rsidR="003F68A8" w:rsidRDefault="003F68A8" w:rsidP="007004DA"/>
    <w:p w14:paraId="755FE939" w14:textId="77777777" w:rsidR="003F68A8" w:rsidRDefault="003F68A8"/>
    <w:p w14:paraId="7B831648" w14:textId="77777777" w:rsidR="003F68A8" w:rsidRDefault="003F68A8"/>
    <w:p w14:paraId="6EFABB9E" w14:textId="77777777" w:rsidR="003F68A8" w:rsidRDefault="003F68A8" w:rsidP="002C56A9"/>
    <w:p w14:paraId="23FC9928" w14:textId="77777777" w:rsidR="003F68A8" w:rsidRDefault="003F68A8" w:rsidP="002C56A9"/>
    <w:p w14:paraId="2C8C57A5" w14:textId="77777777" w:rsidR="003F68A8" w:rsidRDefault="003F68A8" w:rsidP="002C56A9"/>
    <w:p w14:paraId="1F0B0CB1" w14:textId="77777777" w:rsidR="003F68A8" w:rsidRDefault="003F68A8" w:rsidP="00092FF4"/>
    <w:p w14:paraId="05F29B2D" w14:textId="77777777" w:rsidR="003F68A8" w:rsidRDefault="003F68A8"/>
    <w:p w14:paraId="4737BBA7" w14:textId="77777777" w:rsidR="003F68A8" w:rsidRDefault="003F68A8" w:rsidP="007051A1"/>
    <w:p w14:paraId="4026D93F" w14:textId="77777777" w:rsidR="003F68A8" w:rsidRDefault="003F68A8"/>
    <w:p w14:paraId="2D692F16" w14:textId="77777777" w:rsidR="003F68A8" w:rsidRDefault="003F68A8" w:rsidP="00BC1D87"/>
    <w:p w14:paraId="374039BB" w14:textId="77777777" w:rsidR="003F68A8" w:rsidRDefault="003F68A8" w:rsidP="00356664"/>
    <w:p w14:paraId="35F39380" w14:textId="77777777" w:rsidR="003F68A8" w:rsidRDefault="003F68A8" w:rsidP="00356664"/>
    <w:p w14:paraId="5C6E63CC" w14:textId="77777777" w:rsidR="003F68A8" w:rsidRDefault="003F68A8"/>
    <w:p w14:paraId="11F78232" w14:textId="77777777" w:rsidR="003F68A8" w:rsidRDefault="003F68A8" w:rsidP="00987DB4"/>
    <w:p w14:paraId="5F4A8005" w14:textId="77777777" w:rsidR="003F68A8" w:rsidRDefault="003F68A8" w:rsidP="00A1343D"/>
    <w:p w14:paraId="481E2113" w14:textId="77777777" w:rsidR="003F68A8" w:rsidRDefault="003F68A8" w:rsidP="00A1343D"/>
    <w:p w14:paraId="46E7A6E6" w14:textId="77777777" w:rsidR="003F68A8" w:rsidRDefault="003F68A8" w:rsidP="00A1343D"/>
    <w:p w14:paraId="3FFAACF5" w14:textId="77777777" w:rsidR="003F68A8" w:rsidRDefault="003F68A8" w:rsidP="00A1343D"/>
    <w:p w14:paraId="0EC9FFF5" w14:textId="77777777" w:rsidR="003F68A8" w:rsidRDefault="003F68A8" w:rsidP="006C0FFB"/>
    <w:p w14:paraId="766D2262" w14:textId="77777777" w:rsidR="003F68A8" w:rsidRDefault="003F68A8" w:rsidP="006C0FFB"/>
    <w:p w14:paraId="53CCF546" w14:textId="77777777" w:rsidR="003F68A8" w:rsidRDefault="003F68A8" w:rsidP="006C0FFB"/>
    <w:p w14:paraId="78EA5904" w14:textId="77777777" w:rsidR="003F68A8" w:rsidRDefault="003F68A8"/>
  </w:footnote>
  <w:footnote w:type="continuationSeparator" w:id="0">
    <w:p w14:paraId="4C39EEF5" w14:textId="77777777" w:rsidR="003F68A8" w:rsidRDefault="003F68A8" w:rsidP="004F4431">
      <w:r>
        <w:continuationSeparator/>
      </w:r>
    </w:p>
    <w:p w14:paraId="6590FEF9" w14:textId="77777777" w:rsidR="003F68A8" w:rsidRDefault="003F68A8" w:rsidP="004F4431"/>
    <w:p w14:paraId="06928BB9" w14:textId="77777777" w:rsidR="003F68A8" w:rsidRDefault="003F68A8" w:rsidP="004F4431"/>
    <w:p w14:paraId="3F06F5F3" w14:textId="77777777" w:rsidR="003F68A8" w:rsidRDefault="003F68A8" w:rsidP="004F4431"/>
    <w:p w14:paraId="09163888" w14:textId="77777777" w:rsidR="003F68A8" w:rsidRDefault="003F68A8" w:rsidP="004F4431"/>
    <w:p w14:paraId="3483774C" w14:textId="77777777" w:rsidR="003F68A8" w:rsidRDefault="003F68A8" w:rsidP="004F4431"/>
    <w:p w14:paraId="328479CC" w14:textId="77777777" w:rsidR="003F68A8" w:rsidRDefault="003F68A8" w:rsidP="004F4431"/>
    <w:p w14:paraId="1F416320" w14:textId="77777777" w:rsidR="003F68A8" w:rsidRDefault="003F68A8" w:rsidP="004F4431"/>
    <w:p w14:paraId="2A847833" w14:textId="77777777" w:rsidR="003F68A8" w:rsidRDefault="003F68A8" w:rsidP="004F4431"/>
    <w:p w14:paraId="3704117F" w14:textId="77777777" w:rsidR="003F68A8" w:rsidRDefault="003F68A8" w:rsidP="004F4431"/>
    <w:p w14:paraId="32200E3A" w14:textId="77777777" w:rsidR="003F68A8" w:rsidRDefault="003F68A8" w:rsidP="004F4431"/>
    <w:p w14:paraId="12CE9FCA" w14:textId="77777777" w:rsidR="003F68A8" w:rsidRDefault="003F68A8" w:rsidP="004F4431"/>
    <w:p w14:paraId="1BD4BE42" w14:textId="77777777" w:rsidR="003F68A8" w:rsidRDefault="003F68A8" w:rsidP="004F4431"/>
    <w:p w14:paraId="4B93B474" w14:textId="77777777" w:rsidR="003F68A8" w:rsidRDefault="003F68A8" w:rsidP="004F4431"/>
    <w:p w14:paraId="7C7EB51B" w14:textId="77777777" w:rsidR="003F68A8" w:rsidRDefault="003F68A8" w:rsidP="004F4431"/>
    <w:p w14:paraId="23F6CD63" w14:textId="77777777" w:rsidR="003F68A8" w:rsidRDefault="003F68A8" w:rsidP="004F4431"/>
    <w:p w14:paraId="4E321D1D" w14:textId="77777777" w:rsidR="003F68A8" w:rsidRDefault="003F68A8" w:rsidP="004F4431"/>
    <w:p w14:paraId="7393CCAE" w14:textId="77777777" w:rsidR="003F68A8" w:rsidRDefault="003F68A8" w:rsidP="004F4431"/>
    <w:p w14:paraId="082025AD" w14:textId="77777777" w:rsidR="003F68A8" w:rsidRDefault="003F68A8" w:rsidP="004F4431"/>
    <w:p w14:paraId="54521811" w14:textId="77777777" w:rsidR="003F68A8" w:rsidRDefault="003F68A8" w:rsidP="004F4431"/>
    <w:p w14:paraId="6C72232F" w14:textId="77777777" w:rsidR="003F68A8" w:rsidRDefault="003F68A8" w:rsidP="004F4431"/>
    <w:p w14:paraId="71BCA833" w14:textId="77777777" w:rsidR="003F68A8" w:rsidRDefault="003F68A8" w:rsidP="004F4431"/>
    <w:p w14:paraId="6D8D9C8B" w14:textId="77777777" w:rsidR="003F68A8" w:rsidRDefault="003F68A8" w:rsidP="004F4431"/>
    <w:p w14:paraId="6CBB6F9D" w14:textId="77777777" w:rsidR="003F68A8" w:rsidRDefault="003F68A8" w:rsidP="004F4431"/>
    <w:p w14:paraId="6DB5C242" w14:textId="77777777" w:rsidR="003F68A8" w:rsidRDefault="003F68A8" w:rsidP="004F4431"/>
    <w:p w14:paraId="70EA514A" w14:textId="77777777" w:rsidR="003F68A8" w:rsidRDefault="003F68A8" w:rsidP="004F4431"/>
    <w:p w14:paraId="683D72B3" w14:textId="77777777" w:rsidR="003F68A8" w:rsidRDefault="003F68A8" w:rsidP="004F4431"/>
    <w:p w14:paraId="18662FBF" w14:textId="77777777" w:rsidR="003F68A8" w:rsidRDefault="003F68A8" w:rsidP="004F4431"/>
    <w:p w14:paraId="23426963" w14:textId="77777777" w:rsidR="003F68A8" w:rsidRDefault="003F68A8" w:rsidP="004F4431"/>
    <w:p w14:paraId="45D1BAE1" w14:textId="77777777" w:rsidR="003F68A8" w:rsidRDefault="003F68A8" w:rsidP="004F4431"/>
    <w:p w14:paraId="19FB2142" w14:textId="77777777" w:rsidR="003F68A8" w:rsidRDefault="003F68A8" w:rsidP="004F4431"/>
    <w:p w14:paraId="52379A72" w14:textId="77777777" w:rsidR="003F68A8" w:rsidRDefault="003F68A8" w:rsidP="004F4431"/>
    <w:p w14:paraId="3A2CED78" w14:textId="77777777" w:rsidR="003F68A8" w:rsidRDefault="003F68A8" w:rsidP="004F4431"/>
    <w:p w14:paraId="689ED734" w14:textId="77777777" w:rsidR="003F68A8" w:rsidRDefault="003F68A8" w:rsidP="004F4431"/>
    <w:p w14:paraId="30B2D217" w14:textId="77777777" w:rsidR="003F68A8" w:rsidRDefault="003F68A8" w:rsidP="004F4431"/>
    <w:p w14:paraId="57327AEB" w14:textId="77777777" w:rsidR="003F68A8" w:rsidRDefault="003F68A8" w:rsidP="004F4431"/>
    <w:p w14:paraId="46A27CE9" w14:textId="77777777" w:rsidR="003F68A8" w:rsidRDefault="003F68A8" w:rsidP="004F4431"/>
    <w:p w14:paraId="629ED3EE" w14:textId="77777777" w:rsidR="003F68A8" w:rsidRDefault="003F68A8" w:rsidP="004F4431"/>
    <w:p w14:paraId="023530C6" w14:textId="77777777" w:rsidR="003F68A8" w:rsidRDefault="003F68A8" w:rsidP="004F4431"/>
    <w:p w14:paraId="4D9CD134" w14:textId="77777777" w:rsidR="003F68A8" w:rsidRDefault="003F68A8" w:rsidP="004F4431"/>
    <w:p w14:paraId="1412975B" w14:textId="77777777" w:rsidR="003F68A8" w:rsidRDefault="003F68A8" w:rsidP="004F4431"/>
    <w:p w14:paraId="284531E9" w14:textId="77777777" w:rsidR="003F68A8" w:rsidRDefault="003F68A8" w:rsidP="004F4431"/>
    <w:p w14:paraId="019885CD" w14:textId="77777777" w:rsidR="003F68A8" w:rsidRDefault="003F68A8" w:rsidP="004F4431"/>
    <w:p w14:paraId="5351A7E5" w14:textId="77777777" w:rsidR="003F68A8" w:rsidRDefault="003F68A8" w:rsidP="004F4431"/>
    <w:p w14:paraId="7EA2CC4A" w14:textId="77777777" w:rsidR="003F68A8" w:rsidRDefault="003F68A8"/>
    <w:p w14:paraId="46841EDB" w14:textId="77777777" w:rsidR="003F68A8" w:rsidRDefault="003F68A8" w:rsidP="00C86D34"/>
    <w:p w14:paraId="55A087A8" w14:textId="77777777" w:rsidR="003F68A8" w:rsidRDefault="003F68A8" w:rsidP="00AA76A6"/>
    <w:p w14:paraId="0A81188B" w14:textId="77777777" w:rsidR="003F68A8" w:rsidRDefault="003F68A8" w:rsidP="00AA76A6"/>
    <w:p w14:paraId="15973E2D" w14:textId="77777777" w:rsidR="003F68A8" w:rsidRDefault="003F68A8" w:rsidP="00AA76A6"/>
    <w:p w14:paraId="6639083B" w14:textId="77777777" w:rsidR="003F68A8" w:rsidRDefault="003F68A8" w:rsidP="00AA76A6"/>
    <w:p w14:paraId="34FDAF01" w14:textId="77777777" w:rsidR="003F68A8" w:rsidRDefault="003F68A8" w:rsidP="00AA76A6"/>
    <w:p w14:paraId="032F7E9A" w14:textId="77777777" w:rsidR="003F68A8" w:rsidRDefault="003F68A8" w:rsidP="00AA76A6"/>
    <w:p w14:paraId="50188720" w14:textId="77777777" w:rsidR="003F68A8" w:rsidRDefault="003F68A8" w:rsidP="002B3AB8"/>
    <w:p w14:paraId="5804C4C5" w14:textId="77777777" w:rsidR="003F68A8" w:rsidRDefault="003F68A8" w:rsidP="002B3AB8"/>
    <w:p w14:paraId="49FDAADC" w14:textId="77777777" w:rsidR="003F68A8" w:rsidRDefault="003F68A8"/>
    <w:p w14:paraId="239085FA" w14:textId="77777777" w:rsidR="003F68A8" w:rsidRDefault="003F68A8" w:rsidP="00BB45B5"/>
    <w:p w14:paraId="7A70894E" w14:textId="77777777" w:rsidR="003F68A8" w:rsidRDefault="003F68A8" w:rsidP="00BB45B5"/>
    <w:p w14:paraId="4A506C19" w14:textId="77777777" w:rsidR="003F68A8" w:rsidRDefault="003F68A8"/>
    <w:p w14:paraId="0A4FD12E" w14:textId="77777777" w:rsidR="003F68A8" w:rsidRDefault="003F68A8" w:rsidP="00B35757"/>
    <w:p w14:paraId="331879E0" w14:textId="77777777" w:rsidR="003F68A8" w:rsidRDefault="003F68A8" w:rsidP="00B35757"/>
    <w:p w14:paraId="4D0847A3" w14:textId="77777777" w:rsidR="003F68A8" w:rsidRDefault="003F68A8" w:rsidP="00B35757"/>
    <w:p w14:paraId="51B11A12" w14:textId="77777777" w:rsidR="003F68A8" w:rsidRDefault="003F68A8" w:rsidP="007004DA"/>
    <w:p w14:paraId="124206EC" w14:textId="77777777" w:rsidR="003F68A8" w:rsidRDefault="003F68A8"/>
    <w:p w14:paraId="0A10522C" w14:textId="77777777" w:rsidR="003F68A8" w:rsidRDefault="003F68A8"/>
    <w:p w14:paraId="2F2D0B92" w14:textId="77777777" w:rsidR="003F68A8" w:rsidRDefault="003F68A8" w:rsidP="002C56A9"/>
    <w:p w14:paraId="6E21B29C" w14:textId="77777777" w:rsidR="003F68A8" w:rsidRDefault="003F68A8" w:rsidP="002C56A9"/>
    <w:p w14:paraId="1DCDEAF5" w14:textId="77777777" w:rsidR="003F68A8" w:rsidRDefault="003F68A8" w:rsidP="002C56A9"/>
    <w:p w14:paraId="7FBB7C36" w14:textId="77777777" w:rsidR="003F68A8" w:rsidRDefault="003F68A8" w:rsidP="00092FF4"/>
    <w:p w14:paraId="56992132" w14:textId="77777777" w:rsidR="003F68A8" w:rsidRDefault="003F68A8"/>
    <w:p w14:paraId="4B9B657D" w14:textId="77777777" w:rsidR="003F68A8" w:rsidRDefault="003F68A8" w:rsidP="007051A1"/>
    <w:p w14:paraId="23913C96" w14:textId="77777777" w:rsidR="003F68A8" w:rsidRDefault="003F68A8"/>
    <w:p w14:paraId="15CE079C" w14:textId="77777777" w:rsidR="003F68A8" w:rsidRDefault="003F68A8" w:rsidP="00BC1D87"/>
    <w:p w14:paraId="1C06993B" w14:textId="77777777" w:rsidR="003F68A8" w:rsidRDefault="003F68A8" w:rsidP="00356664"/>
    <w:p w14:paraId="443130B1" w14:textId="77777777" w:rsidR="003F68A8" w:rsidRDefault="003F68A8" w:rsidP="00356664"/>
    <w:p w14:paraId="2E25E259" w14:textId="77777777" w:rsidR="003F68A8" w:rsidRDefault="003F68A8"/>
    <w:p w14:paraId="7E694752" w14:textId="77777777" w:rsidR="003F68A8" w:rsidRDefault="003F68A8" w:rsidP="00987DB4"/>
    <w:p w14:paraId="27E21093" w14:textId="77777777" w:rsidR="003F68A8" w:rsidRDefault="003F68A8" w:rsidP="00A1343D"/>
    <w:p w14:paraId="26A28D94" w14:textId="77777777" w:rsidR="003F68A8" w:rsidRDefault="003F68A8" w:rsidP="00A1343D"/>
    <w:p w14:paraId="451E26C1" w14:textId="77777777" w:rsidR="003F68A8" w:rsidRDefault="003F68A8" w:rsidP="00A1343D"/>
    <w:p w14:paraId="30C19899" w14:textId="77777777" w:rsidR="003F68A8" w:rsidRDefault="003F68A8" w:rsidP="00A1343D"/>
    <w:p w14:paraId="0E08014C" w14:textId="77777777" w:rsidR="003F68A8" w:rsidRDefault="003F68A8" w:rsidP="006C0FFB"/>
    <w:p w14:paraId="642680AC" w14:textId="77777777" w:rsidR="003F68A8" w:rsidRDefault="003F68A8" w:rsidP="006C0FFB"/>
    <w:p w14:paraId="34232BF0" w14:textId="77777777" w:rsidR="003F68A8" w:rsidRDefault="003F68A8" w:rsidP="006C0FFB"/>
    <w:p w14:paraId="44596DC7" w14:textId="77777777" w:rsidR="003F68A8" w:rsidRDefault="003F68A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811DE" w14:textId="77777777" w:rsidR="00AA2561" w:rsidRDefault="00AA2561" w:rsidP="004F4431"/>
  <w:p w14:paraId="2A1254C8" w14:textId="77777777" w:rsidR="00AA2561" w:rsidRDefault="00AA2561" w:rsidP="004F4431"/>
  <w:p w14:paraId="1C4B3C0C" w14:textId="77777777" w:rsidR="00AA2561" w:rsidRDefault="00AA2561" w:rsidP="004F4431"/>
  <w:p w14:paraId="0D4B6577" w14:textId="77777777" w:rsidR="00AA2561" w:rsidRDefault="00AA2561" w:rsidP="004F4431"/>
  <w:p w14:paraId="20803630" w14:textId="77777777" w:rsidR="00AA2561" w:rsidRDefault="00AA2561" w:rsidP="004F4431"/>
  <w:p w14:paraId="71AB8C80" w14:textId="77777777" w:rsidR="00AA2561" w:rsidRDefault="00AA2561" w:rsidP="004F4431"/>
  <w:p w14:paraId="5D3A0C20" w14:textId="77777777" w:rsidR="00AA2561" w:rsidRDefault="00AA2561" w:rsidP="004F4431"/>
  <w:p w14:paraId="16F00AC2" w14:textId="77777777" w:rsidR="00AA2561" w:rsidRDefault="00AA2561" w:rsidP="004F4431"/>
  <w:p w14:paraId="11D973DE" w14:textId="77777777" w:rsidR="00AA2561" w:rsidRDefault="00AA2561" w:rsidP="004F4431"/>
  <w:p w14:paraId="5E3ED8C0" w14:textId="77777777" w:rsidR="00AA2561" w:rsidRDefault="00AA2561" w:rsidP="004F4431"/>
  <w:p w14:paraId="2C0E1412" w14:textId="77777777" w:rsidR="00AA2561" w:rsidRDefault="00AA2561" w:rsidP="004F4431"/>
  <w:p w14:paraId="3324B39B" w14:textId="77777777" w:rsidR="00AA2561" w:rsidRDefault="00AA2561" w:rsidP="004F4431"/>
  <w:p w14:paraId="220B1C93" w14:textId="77777777" w:rsidR="00AA2561" w:rsidRDefault="00AA2561" w:rsidP="004F4431"/>
  <w:p w14:paraId="1F53F006" w14:textId="77777777" w:rsidR="00AA2561" w:rsidRDefault="00AA2561" w:rsidP="004F4431"/>
  <w:p w14:paraId="722BC7A1" w14:textId="77777777" w:rsidR="00AA2561" w:rsidRDefault="00AA2561" w:rsidP="004F4431"/>
  <w:p w14:paraId="14966733" w14:textId="77777777" w:rsidR="00AA2561" w:rsidRDefault="00AA2561" w:rsidP="004F4431"/>
  <w:p w14:paraId="6901BECE" w14:textId="77777777" w:rsidR="00AA2561" w:rsidRDefault="00AA2561" w:rsidP="004F4431"/>
  <w:p w14:paraId="0301D648" w14:textId="77777777" w:rsidR="00AA2561" w:rsidRDefault="00AA2561" w:rsidP="004F4431"/>
  <w:p w14:paraId="78863BC7" w14:textId="77777777" w:rsidR="00AA2561" w:rsidRDefault="00AA2561" w:rsidP="004F4431"/>
  <w:p w14:paraId="50B04744" w14:textId="77777777" w:rsidR="00AA2561" w:rsidRDefault="00AA2561" w:rsidP="004F4431"/>
  <w:p w14:paraId="15AAE3EE" w14:textId="77777777" w:rsidR="00AA2561" w:rsidRDefault="00AA2561" w:rsidP="004F4431"/>
  <w:p w14:paraId="57F6EE56" w14:textId="77777777" w:rsidR="00AA2561" w:rsidRDefault="00AA2561" w:rsidP="004F4431"/>
  <w:p w14:paraId="37224105" w14:textId="77777777" w:rsidR="00AA2561" w:rsidRDefault="00AA2561" w:rsidP="004F4431"/>
  <w:p w14:paraId="3825263F" w14:textId="77777777" w:rsidR="00AA2561" w:rsidRDefault="00AA2561" w:rsidP="004F4431"/>
  <w:p w14:paraId="04391908" w14:textId="77777777" w:rsidR="00AA2561" w:rsidRDefault="00AA2561" w:rsidP="004F4431"/>
  <w:p w14:paraId="1D81E8BA" w14:textId="77777777" w:rsidR="00AA2561" w:rsidRDefault="00AA2561" w:rsidP="004F4431"/>
  <w:p w14:paraId="1BC9F07A" w14:textId="77777777" w:rsidR="00AA2561" w:rsidRDefault="00AA2561" w:rsidP="004F4431"/>
  <w:p w14:paraId="2D1B480C" w14:textId="77777777" w:rsidR="00AA2561" w:rsidRDefault="00AA2561" w:rsidP="004F4431"/>
  <w:p w14:paraId="0AA7B207" w14:textId="77777777" w:rsidR="00AA2561" w:rsidRDefault="00AA2561" w:rsidP="004F4431"/>
  <w:p w14:paraId="5E657CD3" w14:textId="77777777" w:rsidR="00AA2561" w:rsidRDefault="00AA2561" w:rsidP="004F4431"/>
  <w:p w14:paraId="76729306" w14:textId="77777777" w:rsidR="00AA2561" w:rsidRDefault="00AA2561" w:rsidP="004F4431"/>
  <w:p w14:paraId="247F4E5C" w14:textId="77777777" w:rsidR="00AA2561" w:rsidRDefault="00AA2561" w:rsidP="004F4431"/>
  <w:p w14:paraId="42EDD898" w14:textId="77777777" w:rsidR="00AA2561" w:rsidRDefault="00AA2561" w:rsidP="004F4431"/>
  <w:p w14:paraId="399B0966" w14:textId="77777777" w:rsidR="00AA2561" w:rsidRDefault="00AA2561" w:rsidP="004F4431"/>
  <w:p w14:paraId="0BC46127" w14:textId="77777777" w:rsidR="00AA2561" w:rsidRDefault="00AA2561" w:rsidP="004F4431"/>
  <w:p w14:paraId="07CFD982" w14:textId="77777777" w:rsidR="00AA2561" w:rsidRDefault="00AA2561" w:rsidP="004F4431"/>
  <w:p w14:paraId="4BD7F684" w14:textId="77777777" w:rsidR="00AA2561" w:rsidRDefault="00AA2561" w:rsidP="004F4431"/>
  <w:p w14:paraId="3718F8D3" w14:textId="77777777" w:rsidR="00AA2561" w:rsidRDefault="00AA2561" w:rsidP="004F4431"/>
  <w:p w14:paraId="540E8C72" w14:textId="77777777" w:rsidR="00AA2561" w:rsidRDefault="00AA2561" w:rsidP="004F4431"/>
  <w:p w14:paraId="4D2ECA6E" w14:textId="77777777" w:rsidR="00AA2561" w:rsidRDefault="00AA2561" w:rsidP="004F4431"/>
  <w:p w14:paraId="1718AFB6" w14:textId="77777777" w:rsidR="00AA2561" w:rsidRDefault="00AA2561" w:rsidP="004F4431"/>
  <w:p w14:paraId="2919931D" w14:textId="77777777" w:rsidR="00AA2561" w:rsidRDefault="00AA2561" w:rsidP="004F4431"/>
  <w:p w14:paraId="552D89A3" w14:textId="77777777" w:rsidR="00AA2561" w:rsidRDefault="00AA2561" w:rsidP="004F4431"/>
  <w:p w14:paraId="4F0624B4" w14:textId="77777777" w:rsidR="00AA2561" w:rsidRDefault="00AA2561" w:rsidP="004F4431"/>
  <w:p w14:paraId="39BAFC36" w14:textId="77777777" w:rsidR="00AA2561" w:rsidRDefault="00AA2561" w:rsidP="00C86D34"/>
  <w:p w14:paraId="556A6FE5" w14:textId="77777777" w:rsidR="00AA2561" w:rsidRDefault="00AA2561" w:rsidP="00AA76A6"/>
  <w:p w14:paraId="6F537A95" w14:textId="77777777" w:rsidR="00AA2561" w:rsidRDefault="00AA2561" w:rsidP="00AA76A6"/>
  <w:p w14:paraId="70929086" w14:textId="77777777" w:rsidR="00AA2561" w:rsidRDefault="00AA2561" w:rsidP="00AA76A6"/>
  <w:p w14:paraId="41BF622F" w14:textId="77777777" w:rsidR="00AA2561" w:rsidRDefault="00AA2561" w:rsidP="00AA76A6"/>
  <w:p w14:paraId="66268881" w14:textId="77777777" w:rsidR="00AA2561" w:rsidRDefault="00AA2561" w:rsidP="00AA76A6"/>
  <w:p w14:paraId="6F4F9820" w14:textId="77777777" w:rsidR="00AA2561" w:rsidRDefault="00AA2561" w:rsidP="00AA76A6"/>
  <w:p w14:paraId="5B8BE69B" w14:textId="77777777" w:rsidR="00AA2561" w:rsidRDefault="00AA2561" w:rsidP="002B3AB8"/>
  <w:p w14:paraId="211AA034" w14:textId="77777777" w:rsidR="00AA2561" w:rsidRDefault="00AA2561" w:rsidP="002B3AB8"/>
  <w:p w14:paraId="1580A0D8" w14:textId="77777777" w:rsidR="00AA2561" w:rsidRDefault="00AA2561" w:rsidP="002B3AB8"/>
  <w:p w14:paraId="02A7298E" w14:textId="77777777" w:rsidR="00AA2561" w:rsidRDefault="00AA2561" w:rsidP="00BB45B5"/>
  <w:p w14:paraId="61F1F112" w14:textId="77777777" w:rsidR="00AA2561" w:rsidRDefault="00AA2561" w:rsidP="00BB45B5"/>
  <w:p w14:paraId="19BA1A22" w14:textId="77777777" w:rsidR="00AA2561" w:rsidRDefault="00AA2561" w:rsidP="00AB3874"/>
  <w:p w14:paraId="1389459F" w14:textId="77777777" w:rsidR="00AA2561" w:rsidRDefault="00AA2561" w:rsidP="00B35757"/>
  <w:p w14:paraId="1440B23E" w14:textId="77777777" w:rsidR="00AA2561" w:rsidRDefault="00AA2561" w:rsidP="00B35757"/>
  <w:p w14:paraId="1102A0F6" w14:textId="77777777" w:rsidR="00AA2561" w:rsidRDefault="00AA2561" w:rsidP="00B35757"/>
  <w:p w14:paraId="2CE5A5D4" w14:textId="77777777" w:rsidR="00AA2561" w:rsidRDefault="00AA2561" w:rsidP="007004DA"/>
  <w:p w14:paraId="01179328" w14:textId="77777777" w:rsidR="00AA2561" w:rsidRDefault="00AA2561" w:rsidP="00520EE9"/>
  <w:p w14:paraId="0075108B" w14:textId="77777777" w:rsidR="00AA2561" w:rsidRDefault="00AA2561"/>
  <w:p w14:paraId="26086204" w14:textId="77777777" w:rsidR="00AA2561" w:rsidRDefault="00AA2561" w:rsidP="002C56A9"/>
  <w:p w14:paraId="2AA4F74D" w14:textId="77777777" w:rsidR="00AA2561" w:rsidRDefault="00AA2561" w:rsidP="002C56A9"/>
  <w:p w14:paraId="15B006E0" w14:textId="77777777" w:rsidR="00AA2561" w:rsidRDefault="00AA2561" w:rsidP="00092FF4"/>
  <w:p w14:paraId="76B9C1D6" w14:textId="77777777" w:rsidR="00AA2561" w:rsidRDefault="00AA2561"/>
  <w:p w14:paraId="6207D37D" w14:textId="77777777" w:rsidR="00AA2561" w:rsidRDefault="00AA2561" w:rsidP="007051A1"/>
  <w:p w14:paraId="26D66E33" w14:textId="77777777" w:rsidR="00AA2561" w:rsidRDefault="00AA2561"/>
  <w:p w14:paraId="56FD7098" w14:textId="77777777" w:rsidR="00AA2561" w:rsidRDefault="00AA2561" w:rsidP="00BC1D87"/>
  <w:p w14:paraId="6685C947" w14:textId="77777777" w:rsidR="00AA2561" w:rsidRDefault="00AA2561" w:rsidP="00356664"/>
  <w:p w14:paraId="014A8613" w14:textId="77777777" w:rsidR="00AA2561" w:rsidRDefault="00AA2561"/>
  <w:p w14:paraId="5D2A7EB2" w14:textId="77777777" w:rsidR="00AA2561" w:rsidRDefault="00AA2561" w:rsidP="006C0FFB"/>
  <w:p w14:paraId="7C8E7B9A" w14:textId="77777777" w:rsidR="00AA2561" w:rsidRDefault="00AA2561" w:rsidP="006C0FFB"/>
  <w:p w14:paraId="385CD9F1" w14:textId="77777777" w:rsidR="00AA2561" w:rsidRDefault="00AA2561" w:rsidP="006C0FFB"/>
  <w:p w14:paraId="7166359F" w14:textId="77777777" w:rsidR="00AA2561" w:rsidRDefault="00AA256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B261E" w14:textId="77777777" w:rsidR="00AA2561" w:rsidRDefault="00AA2561" w:rsidP="00520EE9">
    <w:r w:rsidRPr="000F21C3">
      <w:t>Open Vlacc</w:t>
    </w:r>
  </w:p>
  <w:p w14:paraId="22623CE2" w14:textId="77777777" w:rsidR="00AA2561" w:rsidRDefault="00AA2561"/>
  <w:p w14:paraId="2DC65C28" w14:textId="77777777" w:rsidR="00AA2561" w:rsidRDefault="00AA2561" w:rsidP="002C56A9"/>
  <w:p w14:paraId="2DCA2AE5" w14:textId="77777777" w:rsidR="00AA2561" w:rsidRDefault="00AA2561" w:rsidP="002C56A9"/>
  <w:p w14:paraId="3FDC6E28" w14:textId="77777777" w:rsidR="00AA2561" w:rsidRDefault="00AA2561" w:rsidP="00092FF4"/>
  <w:p w14:paraId="58123556" w14:textId="77777777" w:rsidR="00AA2561" w:rsidRDefault="00AA2561" w:rsidP="006F741E">
    <w:pPr>
      <w:jc w:val="center"/>
    </w:pPr>
  </w:p>
  <w:p w14:paraId="26D3555A" w14:textId="77777777" w:rsidR="00AA2561" w:rsidRDefault="00AA2561" w:rsidP="007051A1"/>
  <w:p w14:paraId="3F17784B" w14:textId="77777777" w:rsidR="00AA2561" w:rsidRDefault="00AA2561"/>
  <w:p w14:paraId="4482E2E4" w14:textId="77777777" w:rsidR="00AA2561" w:rsidRDefault="00AA2561" w:rsidP="00BC1D87"/>
  <w:p w14:paraId="715BB042" w14:textId="77777777" w:rsidR="00AA2561" w:rsidRDefault="00AA2561" w:rsidP="00356664"/>
  <w:p w14:paraId="47359CB2" w14:textId="77777777" w:rsidR="00AA2561" w:rsidRDefault="00AA2561"/>
  <w:p w14:paraId="6D0472CC" w14:textId="77777777" w:rsidR="00AA2561" w:rsidRDefault="00AA2561" w:rsidP="006C0FFB"/>
  <w:p w14:paraId="38C356D0" w14:textId="77777777" w:rsidR="00AA2561" w:rsidRDefault="00AA2561" w:rsidP="006C0FFB"/>
  <w:p w14:paraId="2D4134D8" w14:textId="77777777" w:rsidR="00AA2561" w:rsidRDefault="00AA2561" w:rsidP="006C0FFB"/>
  <w:p w14:paraId="394C4649" w14:textId="77777777" w:rsidR="00AA2561" w:rsidRDefault="00AA256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142E4" w14:textId="77777777" w:rsidR="00AA2561" w:rsidRDefault="00AA2561" w:rsidP="004F4431">
    <w:r>
      <w:rPr>
        <w:noProof/>
        <w:lang w:eastAsia="nl-BE"/>
      </w:rPr>
      <w:drawing>
        <wp:anchor distT="0" distB="0" distL="114300" distR="114300" simplePos="0" relativeHeight="251659264" behindDoc="0" locked="0" layoutInCell="1" allowOverlap="1" wp14:anchorId="7BC727AE" wp14:editId="224A48E8">
          <wp:simplePos x="0" y="0"/>
          <wp:positionH relativeFrom="column">
            <wp:posOffset>4470400</wp:posOffset>
          </wp:positionH>
          <wp:positionV relativeFrom="paragraph">
            <wp:posOffset>-137160</wp:posOffset>
          </wp:positionV>
          <wp:extent cx="1132840" cy="628015"/>
          <wp:effectExtent l="0" t="0" r="0" b="635"/>
          <wp:wrapNone/>
          <wp:docPr id="8" name="Afbeelding 8" descr="Beschrijving: logoVLACCdef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VLACCdef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3391"/>
    <w:multiLevelType w:val="hybridMultilevel"/>
    <w:tmpl w:val="087015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451DB3"/>
    <w:multiLevelType w:val="hybridMultilevel"/>
    <w:tmpl w:val="66CAD19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E7C7066"/>
    <w:multiLevelType w:val="hybridMultilevel"/>
    <w:tmpl w:val="57107C10"/>
    <w:lvl w:ilvl="0" w:tplc="E080294A">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AC6295"/>
    <w:multiLevelType w:val="hybridMultilevel"/>
    <w:tmpl w:val="C50A8A1C"/>
    <w:lvl w:ilvl="0" w:tplc="EF145FD4">
      <w:start w:val="1"/>
      <w:numFmt w:val="bullet"/>
      <w:pStyle w:val="Opsomming"/>
      <w:lvlText w:val=""/>
      <w:lvlJc w:val="left"/>
      <w:pPr>
        <w:tabs>
          <w:tab w:val="num" w:pos="720"/>
        </w:tabs>
        <w:ind w:left="720" w:hanging="360"/>
      </w:pPr>
      <w:rPr>
        <w:rFonts w:ascii="Symbol" w:hAnsi="Symbol" w:hint="default"/>
      </w:rPr>
    </w:lvl>
    <w:lvl w:ilvl="1" w:tplc="D5AA5DA4" w:tentative="1">
      <w:start w:val="1"/>
      <w:numFmt w:val="bullet"/>
      <w:lvlText w:val="o"/>
      <w:lvlJc w:val="left"/>
      <w:pPr>
        <w:tabs>
          <w:tab w:val="num" w:pos="1440"/>
        </w:tabs>
        <w:ind w:left="1440" w:hanging="360"/>
      </w:pPr>
      <w:rPr>
        <w:rFonts w:ascii="Courier New" w:hAnsi="Courier New" w:hint="default"/>
      </w:rPr>
    </w:lvl>
    <w:lvl w:ilvl="2" w:tplc="AFFCFF80" w:tentative="1">
      <w:start w:val="1"/>
      <w:numFmt w:val="bullet"/>
      <w:lvlText w:val=""/>
      <w:lvlJc w:val="left"/>
      <w:pPr>
        <w:tabs>
          <w:tab w:val="num" w:pos="2160"/>
        </w:tabs>
        <w:ind w:left="2160" w:hanging="360"/>
      </w:pPr>
      <w:rPr>
        <w:rFonts w:ascii="Wingdings" w:hAnsi="Wingdings" w:hint="default"/>
      </w:rPr>
    </w:lvl>
    <w:lvl w:ilvl="3" w:tplc="6CECFDF8" w:tentative="1">
      <w:start w:val="1"/>
      <w:numFmt w:val="bullet"/>
      <w:lvlText w:val=""/>
      <w:lvlJc w:val="left"/>
      <w:pPr>
        <w:tabs>
          <w:tab w:val="num" w:pos="2880"/>
        </w:tabs>
        <w:ind w:left="2880" w:hanging="360"/>
      </w:pPr>
      <w:rPr>
        <w:rFonts w:ascii="Symbol" w:hAnsi="Symbol" w:hint="default"/>
      </w:rPr>
    </w:lvl>
    <w:lvl w:ilvl="4" w:tplc="B3FC4A28" w:tentative="1">
      <w:start w:val="1"/>
      <w:numFmt w:val="bullet"/>
      <w:lvlText w:val="o"/>
      <w:lvlJc w:val="left"/>
      <w:pPr>
        <w:tabs>
          <w:tab w:val="num" w:pos="3600"/>
        </w:tabs>
        <w:ind w:left="3600" w:hanging="360"/>
      </w:pPr>
      <w:rPr>
        <w:rFonts w:ascii="Courier New" w:hAnsi="Courier New" w:hint="default"/>
      </w:rPr>
    </w:lvl>
    <w:lvl w:ilvl="5" w:tplc="4CA84C6E" w:tentative="1">
      <w:start w:val="1"/>
      <w:numFmt w:val="bullet"/>
      <w:lvlText w:val=""/>
      <w:lvlJc w:val="left"/>
      <w:pPr>
        <w:tabs>
          <w:tab w:val="num" w:pos="4320"/>
        </w:tabs>
        <w:ind w:left="4320" w:hanging="360"/>
      </w:pPr>
      <w:rPr>
        <w:rFonts w:ascii="Wingdings" w:hAnsi="Wingdings" w:hint="default"/>
      </w:rPr>
    </w:lvl>
    <w:lvl w:ilvl="6" w:tplc="86F0083A" w:tentative="1">
      <w:start w:val="1"/>
      <w:numFmt w:val="bullet"/>
      <w:lvlText w:val=""/>
      <w:lvlJc w:val="left"/>
      <w:pPr>
        <w:tabs>
          <w:tab w:val="num" w:pos="5040"/>
        </w:tabs>
        <w:ind w:left="5040" w:hanging="360"/>
      </w:pPr>
      <w:rPr>
        <w:rFonts w:ascii="Symbol" w:hAnsi="Symbol" w:hint="default"/>
      </w:rPr>
    </w:lvl>
    <w:lvl w:ilvl="7" w:tplc="E0E423D4" w:tentative="1">
      <w:start w:val="1"/>
      <w:numFmt w:val="bullet"/>
      <w:lvlText w:val="o"/>
      <w:lvlJc w:val="left"/>
      <w:pPr>
        <w:tabs>
          <w:tab w:val="num" w:pos="5760"/>
        </w:tabs>
        <w:ind w:left="5760" w:hanging="360"/>
      </w:pPr>
      <w:rPr>
        <w:rFonts w:ascii="Courier New" w:hAnsi="Courier New" w:hint="default"/>
      </w:rPr>
    </w:lvl>
    <w:lvl w:ilvl="8" w:tplc="D512A5D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874FA"/>
    <w:multiLevelType w:val="hybridMultilevel"/>
    <w:tmpl w:val="994EB5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4D73D68"/>
    <w:multiLevelType w:val="hybridMultilevel"/>
    <w:tmpl w:val="1C2299A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227D47B0"/>
    <w:multiLevelType w:val="multilevel"/>
    <w:tmpl w:val="FD42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0025C4"/>
    <w:multiLevelType w:val="multilevel"/>
    <w:tmpl w:val="026C34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5BF3D61"/>
    <w:multiLevelType w:val="multilevel"/>
    <w:tmpl w:val="CF989D8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62100B6"/>
    <w:multiLevelType w:val="hybridMultilevel"/>
    <w:tmpl w:val="E51A9C0E"/>
    <w:lvl w:ilvl="0" w:tplc="3FEE0458">
      <w:numFmt w:val="bullet"/>
      <w:lvlText w:val="-"/>
      <w:lvlJc w:val="left"/>
      <w:pPr>
        <w:ind w:left="720" w:hanging="360"/>
      </w:pPr>
      <w:rPr>
        <w:rFonts w:ascii="Calibri" w:eastAsia="Times New Roman" w:hAnsi="Calibri" w:cs="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A983C3F"/>
    <w:multiLevelType w:val="hybridMultilevel"/>
    <w:tmpl w:val="9EB2A7E8"/>
    <w:lvl w:ilvl="0" w:tplc="9E12B84A">
      <w:numFmt w:val="bullet"/>
      <w:lvlText w:val="-"/>
      <w:lvlJc w:val="left"/>
      <w:pPr>
        <w:ind w:left="720" w:hanging="360"/>
      </w:pPr>
      <w:rPr>
        <w:rFonts w:ascii="Calibri" w:eastAsia="Times New Roman" w:hAnsi="Calibri" w:cs="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E2458DE"/>
    <w:multiLevelType w:val="hybridMultilevel"/>
    <w:tmpl w:val="FFC244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FF20E30"/>
    <w:multiLevelType w:val="hybridMultilevel"/>
    <w:tmpl w:val="5432548E"/>
    <w:lvl w:ilvl="0" w:tplc="D7485F74">
      <w:start w:val="1"/>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113709A"/>
    <w:multiLevelType w:val="multilevel"/>
    <w:tmpl w:val="358480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15669FF"/>
    <w:multiLevelType w:val="hybridMultilevel"/>
    <w:tmpl w:val="3D50A8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01D6A48"/>
    <w:multiLevelType w:val="hybridMultilevel"/>
    <w:tmpl w:val="3F1C93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4AE1555"/>
    <w:multiLevelType w:val="hybridMultilevel"/>
    <w:tmpl w:val="6AB86D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8C85C1E"/>
    <w:multiLevelType w:val="multilevel"/>
    <w:tmpl w:val="4A10DE4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15:restartNumberingAfterBreak="0">
    <w:nsid w:val="4E764301"/>
    <w:multiLevelType w:val="hybridMultilevel"/>
    <w:tmpl w:val="5A4EF1CA"/>
    <w:lvl w:ilvl="0" w:tplc="08130003">
      <w:start w:val="1"/>
      <w:numFmt w:val="bullet"/>
      <w:lvlText w:val="o"/>
      <w:lvlJc w:val="left"/>
      <w:pPr>
        <w:ind w:left="3240" w:hanging="360"/>
      </w:pPr>
      <w:rPr>
        <w:rFonts w:ascii="Courier New" w:hAnsi="Courier New" w:cs="Courier New" w:hint="default"/>
        <w:sz w:val="20"/>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9" w15:restartNumberingAfterBreak="0">
    <w:nsid w:val="4FAD6E34"/>
    <w:multiLevelType w:val="hybridMultilevel"/>
    <w:tmpl w:val="6180FEC4"/>
    <w:lvl w:ilvl="0" w:tplc="BA389D1E">
      <w:numFmt w:val="bullet"/>
      <w:lvlText w:val="-"/>
      <w:lvlJc w:val="left"/>
      <w:pPr>
        <w:ind w:left="1080" w:hanging="360"/>
      </w:pPr>
      <w:rPr>
        <w:rFonts w:ascii="Calibri" w:eastAsia="Times New Roman"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581B40BC"/>
    <w:multiLevelType w:val="multilevel"/>
    <w:tmpl w:val="805E225A"/>
    <w:lvl w:ilvl="0">
      <w:start w:val="1"/>
      <w:numFmt w:val="decimal"/>
      <w:pStyle w:val="Kop1Nieuw"/>
      <w:lvlText w:val="%1."/>
      <w:lvlJc w:val="left"/>
      <w:pPr>
        <w:tabs>
          <w:tab w:val="num" w:pos="360"/>
        </w:tabs>
        <w:ind w:left="360" w:hanging="360"/>
      </w:pPr>
      <w:rPr>
        <w:rFonts w:hint="default"/>
      </w:rPr>
    </w:lvl>
    <w:lvl w:ilvl="1">
      <w:start w:val="1"/>
      <w:numFmt w:val="decimal"/>
      <w:pStyle w:val="Kop2"/>
      <w:lvlText w:val="%1.%2"/>
      <w:lvlJc w:val="left"/>
      <w:pPr>
        <w:tabs>
          <w:tab w:val="num" w:pos="1568"/>
        </w:tabs>
        <w:ind w:left="1568" w:hanging="576"/>
      </w:pPr>
    </w:lvl>
    <w:lvl w:ilvl="2">
      <w:start w:val="1"/>
      <w:numFmt w:val="decimal"/>
      <w:pStyle w:val="Kop3"/>
      <w:lvlText w:val="%1.%2.%3"/>
      <w:lvlJc w:val="left"/>
      <w:pPr>
        <w:tabs>
          <w:tab w:val="num" w:pos="1440"/>
        </w:tabs>
        <w:ind w:left="1440" w:hanging="720"/>
      </w:pPr>
    </w:lvl>
    <w:lvl w:ilvl="3">
      <w:start w:val="1"/>
      <w:numFmt w:val="decimal"/>
      <w:pStyle w:val="Kop4"/>
      <w:lvlText w:val="%1.%2.%3.%4"/>
      <w:lvlJc w:val="left"/>
      <w:pPr>
        <w:tabs>
          <w:tab w:val="num" w:pos="1584"/>
        </w:tabs>
        <w:ind w:left="1584" w:hanging="864"/>
      </w:pPr>
    </w:lvl>
    <w:lvl w:ilvl="4">
      <w:start w:val="1"/>
      <w:numFmt w:val="decimal"/>
      <w:pStyle w:val="Kop5"/>
      <w:lvlText w:val="%1.%2.%3.%4.%5"/>
      <w:lvlJc w:val="left"/>
      <w:pPr>
        <w:tabs>
          <w:tab w:val="num" w:pos="1728"/>
        </w:tabs>
        <w:ind w:left="1728" w:hanging="1008"/>
      </w:pPr>
    </w:lvl>
    <w:lvl w:ilvl="5">
      <w:start w:val="1"/>
      <w:numFmt w:val="decimal"/>
      <w:pStyle w:val="Kop6"/>
      <w:lvlText w:val="%1.%2.%3.%4.%5.%6"/>
      <w:lvlJc w:val="left"/>
      <w:pPr>
        <w:tabs>
          <w:tab w:val="num" w:pos="1872"/>
        </w:tabs>
        <w:ind w:left="1872" w:hanging="1152"/>
      </w:pPr>
    </w:lvl>
    <w:lvl w:ilvl="6">
      <w:start w:val="1"/>
      <w:numFmt w:val="decimal"/>
      <w:pStyle w:val="Kop7"/>
      <w:lvlText w:val="%1.%2.%3.%4.%5.%6.%7"/>
      <w:lvlJc w:val="left"/>
      <w:pPr>
        <w:tabs>
          <w:tab w:val="num" w:pos="2016"/>
        </w:tabs>
        <w:ind w:left="2016" w:hanging="1296"/>
      </w:pPr>
    </w:lvl>
    <w:lvl w:ilvl="7">
      <w:start w:val="1"/>
      <w:numFmt w:val="decimal"/>
      <w:pStyle w:val="Kop8"/>
      <w:lvlText w:val="%1.%2.%3.%4.%5.%6.%7.%8"/>
      <w:lvlJc w:val="left"/>
      <w:pPr>
        <w:tabs>
          <w:tab w:val="num" w:pos="2160"/>
        </w:tabs>
        <w:ind w:left="2160" w:hanging="1440"/>
      </w:pPr>
    </w:lvl>
    <w:lvl w:ilvl="8">
      <w:start w:val="1"/>
      <w:numFmt w:val="decimal"/>
      <w:pStyle w:val="Kop9"/>
      <w:lvlText w:val="%1.%2.%3.%4.%5.%6.%7.%8.%9"/>
      <w:lvlJc w:val="left"/>
      <w:pPr>
        <w:tabs>
          <w:tab w:val="num" w:pos="2304"/>
        </w:tabs>
        <w:ind w:left="2304" w:hanging="1584"/>
      </w:pPr>
    </w:lvl>
  </w:abstractNum>
  <w:abstractNum w:abstractNumId="21" w15:restartNumberingAfterBreak="0">
    <w:nsid w:val="5D8F7C3F"/>
    <w:multiLevelType w:val="hybridMultilevel"/>
    <w:tmpl w:val="B4C44490"/>
    <w:lvl w:ilvl="0" w:tplc="9B36D6E6">
      <w:start w:val="3"/>
      <w:numFmt w:val="bullet"/>
      <w:lvlText w:val="-"/>
      <w:lvlJc w:val="left"/>
      <w:pPr>
        <w:ind w:left="1800" w:hanging="360"/>
      </w:pPr>
      <w:rPr>
        <w:rFonts w:ascii="Calibri" w:eastAsia="Times New Roman" w:hAnsi="Calibri" w:cs="Calibri" w:hint="default"/>
      </w:rPr>
    </w:lvl>
    <w:lvl w:ilvl="1" w:tplc="08130003">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2" w15:restartNumberingAfterBreak="0">
    <w:nsid w:val="60A32A53"/>
    <w:multiLevelType w:val="hybridMultilevel"/>
    <w:tmpl w:val="F410B2E6"/>
    <w:lvl w:ilvl="0" w:tplc="470860E0">
      <w:numFmt w:val="bullet"/>
      <w:lvlText w:val=""/>
      <w:lvlJc w:val="left"/>
      <w:pPr>
        <w:ind w:left="1080" w:hanging="360"/>
      </w:pPr>
      <w:rPr>
        <w:rFonts w:ascii="Wingdings" w:eastAsia="Times New Roman" w:hAnsi="Wingdings" w:cs="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15:restartNumberingAfterBreak="0">
    <w:nsid w:val="6422452D"/>
    <w:multiLevelType w:val="hybridMultilevel"/>
    <w:tmpl w:val="2B0E25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5175DB7"/>
    <w:multiLevelType w:val="hybridMultilevel"/>
    <w:tmpl w:val="EC4817CC"/>
    <w:lvl w:ilvl="0" w:tplc="9B36D6E6">
      <w:start w:val="3"/>
      <w:numFmt w:val="bullet"/>
      <w:lvlText w:val="-"/>
      <w:lvlJc w:val="left"/>
      <w:pPr>
        <w:ind w:left="180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6B2052C"/>
    <w:multiLevelType w:val="hybridMultilevel"/>
    <w:tmpl w:val="7C066F9C"/>
    <w:lvl w:ilvl="0" w:tplc="F4284368">
      <w:start w:val="3"/>
      <w:numFmt w:val="bullet"/>
      <w:lvlText w:val=""/>
      <w:lvlJc w:val="left"/>
      <w:pPr>
        <w:ind w:left="3240" w:hanging="360"/>
      </w:pPr>
      <w:rPr>
        <w:rFonts w:ascii="Symbol" w:eastAsia="Courier New" w:hAnsi="Symbol" w:cs="Courier New" w:hint="default"/>
        <w:sz w:val="20"/>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26" w15:restartNumberingAfterBreak="0">
    <w:nsid w:val="6B881BC4"/>
    <w:multiLevelType w:val="multilevel"/>
    <w:tmpl w:val="AA1099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3236285"/>
    <w:multiLevelType w:val="hybridMultilevel"/>
    <w:tmpl w:val="E19CAEEC"/>
    <w:lvl w:ilvl="0" w:tplc="D50E1DB6">
      <w:start w:val="1"/>
      <w:numFmt w:val="bullet"/>
      <w:lvlText w:val=""/>
      <w:lvlJc w:val="left"/>
      <w:pPr>
        <w:tabs>
          <w:tab w:val="num" w:pos="720"/>
        </w:tabs>
        <w:ind w:left="720" w:hanging="360"/>
      </w:pPr>
      <w:rPr>
        <w:rFonts w:ascii="Symbol" w:hAnsi="Symbol" w:hint="default"/>
      </w:rPr>
    </w:lvl>
    <w:lvl w:ilvl="1" w:tplc="1FD0CDCC">
      <w:start w:val="1"/>
      <w:numFmt w:val="bullet"/>
      <w:lvlText w:val="o"/>
      <w:lvlJc w:val="left"/>
      <w:pPr>
        <w:tabs>
          <w:tab w:val="num" w:pos="1440"/>
        </w:tabs>
        <w:ind w:left="1440" w:hanging="360"/>
      </w:pPr>
      <w:rPr>
        <w:rFonts w:ascii="Courier New" w:hAnsi="Courier New" w:hint="default"/>
      </w:rPr>
    </w:lvl>
    <w:lvl w:ilvl="2" w:tplc="A2FAD754">
      <w:start w:val="1"/>
      <w:numFmt w:val="bullet"/>
      <w:pStyle w:val="Opsomming2"/>
      <w:lvlText w:val=""/>
      <w:lvlJc w:val="left"/>
      <w:pPr>
        <w:tabs>
          <w:tab w:val="num" w:pos="2160"/>
        </w:tabs>
        <w:ind w:left="2160" w:hanging="360"/>
      </w:pPr>
      <w:rPr>
        <w:rFonts w:ascii="Wingdings" w:hAnsi="Wingdings" w:hint="default"/>
      </w:rPr>
    </w:lvl>
    <w:lvl w:ilvl="3" w:tplc="4D2884B0" w:tentative="1">
      <w:start w:val="1"/>
      <w:numFmt w:val="bullet"/>
      <w:lvlText w:val=""/>
      <w:lvlJc w:val="left"/>
      <w:pPr>
        <w:tabs>
          <w:tab w:val="num" w:pos="2880"/>
        </w:tabs>
        <w:ind w:left="2880" w:hanging="360"/>
      </w:pPr>
      <w:rPr>
        <w:rFonts w:ascii="Symbol" w:hAnsi="Symbol" w:hint="default"/>
      </w:rPr>
    </w:lvl>
    <w:lvl w:ilvl="4" w:tplc="EB56D132" w:tentative="1">
      <w:start w:val="1"/>
      <w:numFmt w:val="bullet"/>
      <w:lvlText w:val="o"/>
      <w:lvlJc w:val="left"/>
      <w:pPr>
        <w:tabs>
          <w:tab w:val="num" w:pos="3600"/>
        </w:tabs>
        <w:ind w:left="3600" w:hanging="360"/>
      </w:pPr>
      <w:rPr>
        <w:rFonts w:ascii="Courier New" w:hAnsi="Courier New" w:hint="default"/>
      </w:rPr>
    </w:lvl>
    <w:lvl w:ilvl="5" w:tplc="FCD03EE8" w:tentative="1">
      <w:start w:val="1"/>
      <w:numFmt w:val="bullet"/>
      <w:lvlText w:val=""/>
      <w:lvlJc w:val="left"/>
      <w:pPr>
        <w:tabs>
          <w:tab w:val="num" w:pos="4320"/>
        </w:tabs>
        <w:ind w:left="4320" w:hanging="360"/>
      </w:pPr>
      <w:rPr>
        <w:rFonts w:ascii="Wingdings" w:hAnsi="Wingdings" w:hint="default"/>
      </w:rPr>
    </w:lvl>
    <w:lvl w:ilvl="6" w:tplc="9918A1B2" w:tentative="1">
      <w:start w:val="1"/>
      <w:numFmt w:val="bullet"/>
      <w:lvlText w:val=""/>
      <w:lvlJc w:val="left"/>
      <w:pPr>
        <w:tabs>
          <w:tab w:val="num" w:pos="5040"/>
        </w:tabs>
        <w:ind w:left="5040" w:hanging="360"/>
      </w:pPr>
      <w:rPr>
        <w:rFonts w:ascii="Symbol" w:hAnsi="Symbol" w:hint="default"/>
      </w:rPr>
    </w:lvl>
    <w:lvl w:ilvl="7" w:tplc="CAFCCA58" w:tentative="1">
      <w:start w:val="1"/>
      <w:numFmt w:val="bullet"/>
      <w:lvlText w:val="o"/>
      <w:lvlJc w:val="left"/>
      <w:pPr>
        <w:tabs>
          <w:tab w:val="num" w:pos="5760"/>
        </w:tabs>
        <w:ind w:left="5760" w:hanging="360"/>
      </w:pPr>
      <w:rPr>
        <w:rFonts w:ascii="Courier New" w:hAnsi="Courier New" w:hint="default"/>
      </w:rPr>
    </w:lvl>
    <w:lvl w:ilvl="8" w:tplc="06704FD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756EE7"/>
    <w:multiLevelType w:val="hybridMultilevel"/>
    <w:tmpl w:val="51A0E562"/>
    <w:lvl w:ilvl="0" w:tplc="D24C37AC">
      <w:start w:val="25"/>
      <w:numFmt w:val="bullet"/>
      <w:lvlText w:val="-"/>
      <w:lvlJc w:val="left"/>
      <w:pPr>
        <w:ind w:left="720" w:hanging="360"/>
      </w:pPr>
      <w:rPr>
        <w:rFonts w:ascii="Calibri" w:eastAsia="Times New Roman" w:hAnsi="Calibri" w:cs="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EB70B1C"/>
    <w:multiLevelType w:val="hybridMultilevel"/>
    <w:tmpl w:val="AFCA516C"/>
    <w:lvl w:ilvl="0" w:tplc="E080294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EF54752"/>
    <w:multiLevelType w:val="hybridMultilevel"/>
    <w:tmpl w:val="2CDE9E54"/>
    <w:lvl w:ilvl="0" w:tplc="3BAA420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20"/>
  </w:num>
  <w:num w:numId="4">
    <w:abstractNumId w:val="12"/>
  </w:num>
  <w:num w:numId="5">
    <w:abstractNumId w:val="4"/>
  </w:num>
  <w:num w:numId="6">
    <w:abstractNumId w:val="9"/>
  </w:num>
  <w:num w:numId="7">
    <w:abstractNumId w:val="22"/>
  </w:num>
  <w:num w:numId="8">
    <w:abstractNumId w:val="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26"/>
  </w:num>
  <w:num w:numId="13">
    <w:abstractNumId w:val="16"/>
  </w:num>
  <w:num w:numId="14">
    <w:abstractNumId w:val="10"/>
  </w:num>
  <w:num w:numId="15">
    <w:abstractNumId w:val="11"/>
  </w:num>
  <w:num w:numId="16">
    <w:abstractNumId w:val="15"/>
  </w:num>
  <w:num w:numId="17">
    <w:abstractNumId w:val="14"/>
  </w:num>
  <w:num w:numId="18">
    <w:abstractNumId w:val="23"/>
  </w:num>
  <w:num w:numId="19">
    <w:abstractNumId w:val="28"/>
  </w:num>
  <w:num w:numId="20">
    <w:abstractNumId w:val="2"/>
  </w:num>
  <w:num w:numId="21">
    <w:abstractNumId w:val="29"/>
  </w:num>
  <w:num w:numId="22">
    <w:abstractNumId w:val="8"/>
  </w:num>
  <w:num w:numId="23">
    <w:abstractNumId w:val="7"/>
  </w:num>
  <w:num w:numId="24">
    <w:abstractNumId w:val="25"/>
  </w:num>
  <w:num w:numId="25">
    <w:abstractNumId w:val="17"/>
  </w:num>
  <w:num w:numId="26">
    <w:abstractNumId w:val="18"/>
  </w:num>
  <w:num w:numId="27">
    <w:abstractNumId w:val="20"/>
  </w:num>
  <w:num w:numId="28">
    <w:abstractNumId w:val="6"/>
  </w:num>
  <w:num w:numId="29">
    <w:abstractNumId w:val="21"/>
  </w:num>
  <w:num w:numId="30">
    <w:abstractNumId w:val="24"/>
  </w:num>
  <w:num w:numId="31">
    <w:abstractNumId w:val="1"/>
  </w:num>
  <w:num w:numId="32">
    <w:abstractNumId w:val="30"/>
  </w:num>
  <w:num w:numId="33">
    <w:abstractNumId w:val="5"/>
  </w:num>
  <w:num w:numId="34">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77"/>
    <w:rsid w:val="0000013F"/>
    <w:rsid w:val="0000122A"/>
    <w:rsid w:val="00005CC5"/>
    <w:rsid w:val="00007E82"/>
    <w:rsid w:val="000113ED"/>
    <w:rsid w:val="0001238D"/>
    <w:rsid w:val="0001563B"/>
    <w:rsid w:val="00016931"/>
    <w:rsid w:val="0002121B"/>
    <w:rsid w:val="00021B01"/>
    <w:rsid w:val="00021E36"/>
    <w:rsid w:val="00022CFF"/>
    <w:rsid w:val="00023B6B"/>
    <w:rsid w:val="00023DA4"/>
    <w:rsid w:val="0002680B"/>
    <w:rsid w:val="0003143A"/>
    <w:rsid w:val="000343B3"/>
    <w:rsid w:val="000357CC"/>
    <w:rsid w:val="00035DF0"/>
    <w:rsid w:val="00043711"/>
    <w:rsid w:val="00051477"/>
    <w:rsid w:val="00051D37"/>
    <w:rsid w:val="00053556"/>
    <w:rsid w:val="0005576E"/>
    <w:rsid w:val="000638D6"/>
    <w:rsid w:val="00063F60"/>
    <w:rsid w:val="0006536C"/>
    <w:rsid w:val="00076A94"/>
    <w:rsid w:val="00081981"/>
    <w:rsid w:val="00081A77"/>
    <w:rsid w:val="000826E5"/>
    <w:rsid w:val="00084612"/>
    <w:rsid w:val="00085169"/>
    <w:rsid w:val="00085A3B"/>
    <w:rsid w:val="00087080"/>
    <w:rsid w:val="000904A7"/>
    <w:rsid w:val="00091185"/>
    <w:rsid w:val="00092FF4"/>
    <w:rsid w:val="00096F4D"/>
    <w:rsid w:val="000A0684"/>
    <w:rsid w:val="000A1651"/>
    <w:rsid w:val="000A2A86"/>
    <w:rsid w:val="000A33C2"/>
    <w:rsid w:val="000A6E6A"/>
    <w:rsid w:val="000B100B"/>
    <w:rsid w:val="000B1A49"/>
    <w:rsid w:val="000B26C3"/>
    <w:rsid w:val="000B49A8"/>
    <w:rsid w:val="000B5527"/>
    <w:rsid w:val="000C104C"/>
    <w:rsid w:val="000C1BD2"/>
    <w:rsid w:val="000C26C0"/>
    <w:rsid w:val="000C3582"/>
    <w:rsid w:val="000C57B0"/>
    <w:rsid w:val="000C5A9C"/>
    <w:rsid w:val="000C785D"/>
    <w:rsid w:val="000C7DFF"/>
    <w:rsid w:val="000D3C1E"/>
    <w:rsid w:val="000D40DA"/>
    <w:rsid w:val="000D79C1"/>
    <w:rsid w:val="000E46BB"/>
    <w:rsid w:val="000F0D45"/>
    <w:rsid w:val="000F21C3"/>
    <w:rsid w:val="000F4081"/>
    <w:rsid w:val="000F548B"/>
    <w:rsid w:val="000F6BF3"/>
    <w:rsid w:val="00100659"/>
    <w:rsid w:val="00100C26"/>
    <w:rsid w:val="0010125F"/>
    <w:rsid w:val="00105E83"/>
    <w:rsid w:val="001065A2"/>
    <w:rsid w:val="0010716E"/>
    <w:rsid w:val="00107964"/>
    <w:rsid w:val="00112A3C"/>
    <w:rsid w:val="00112D4C"/>
    <w:rsid w:val="00114397"/>
    <w:rsid w:val="00114E65"/>
    <w:rsid w:val="00121F3D"/>
    <w:rsid w:val="001237F7"/>
    <w:rsid w:val="00124B93"/>
    <w:rsid w:val="00130D87"/>
    <w:rsid w:val="00134406"/>
    <w:rsid w:val="001355AB"/>
    <w:rsid w:val="001364BC"/>
    <w:rsid w:val="00136677"/>
    <w:rsid w:val="00137A49"/>
    <w:rsid w:val="00141B63"/>
    <w:rsid w:val="001446D6"/>
    <w:rsid w:val="0014508F"/>
    <w:rsid w:val="001463DB"/>
    <w:rsid w:val="0014726C"/>
    <w:rsid w:val="001567F0"/>
    <w:rsid w:val="0016078F"/>
    <w:rsid w:val="0016461D"/>
    <w:rsid w:val="001663BC"/>
    <w:rsid w:val="00166DA4"/>
    <w:rsid w:val="00166DDD"/>
    <w:rsid w:val="00170377"/>
    <w:rsid w:val="00173394"/>
    <w:rsid w:val="001734E7"/>
    <w:rsid w:val="00182CCF"/>
    <w:rsid w:val="00182CFE"/>
    <w:rsid w:val="00183B08"/>
    <w:rsid w:val="00185C80"/>
    <w:rsid w:val="00187743"/>
    <w:rsid w:val="001964A9"/>
    <w:rsid w:val="001972FB"/>
    <w:rsid w:val="00197605"/>
    <w:rsid w:val="00197B04"/>
    <w:rsid w:val="00197C36"/>
    <w:rsid w:val="001A3747"/>
    <w:rsid w:val="001A5621"/>
    <w:rsid w:val="001A5F13"/>
    <w:rsid w:val="001B2842"/>
    <w:rsid w:val="001B2D9A"/>
    <w:rsid w:val="001B4396"/>
    <w:rsid w:val="001B526C"/>
    <w:rsid w:val="001B5F50"/>
    <w:rsid w:val="001B7216"/>
    <w:rsid w:val="001C1E47"/>
    <w:rsid w:val="001C2828"/>
    <w:rsid w:val="001C358D"/>
    <w:rsid w:val="001C3CC5"/>
    <w:rsid w:val="001C3F9F"/>
    <w:rsid w:val="001C61AE"/>
    <w:rsid w:val="001C631E"/>
    <w:rsid w:val="001D21A1"/>
    <w:rsid w:val="001D4C67"/>
    <w:rsid w:val="001D7DF0"/>
    <w:rsid w:val="001E2661"/>
    <w:rsid w:val="001E329C"/>
    <w:rsid w:val="001E7D95"/>
    <w:rsid w:val="001F0905"/>
    <w:rsid w:val="001F3697"/>
    <w:rsid w:val="001F4F60"/>
    <w:rsid w:val="00202900"/>
    <w:rsid w:val="0020388A"/>
    <w:rsid w:val="002038B7"/>
    <w:rsid w:val="00205E77"/>
    <w:rsid w:val="00207F4C"/>
    <w:rsid w:val="002103CD"/>
    <w:rsid w:val="002147FC"/>
    <w:rsid w:val="00216FA4"/>
    <w:rsid w:val="00220A17"/>
    <w:rsid w:val="00224FF5"/>
    <w:rsid w:val="00226479"/>
    <w:rsid w:val="00227844"/>
    <w:rsid w:val="00230A4C"/>
    <w:rsid w:val="00232953"/>
    <w:rsid w:val="00232BB7"/>
    <w:rsid w:val="00240E99"/>
    <w:rsid w:val="002417D5"/>
    <w:rsid w:val="00241C8D"/>
    <w:rsid w:val="00242E45"/>
    <w:rsid w:val="00243C1F"/>
    <w:rsid w:val="00245A2C"/>
    <w:rsid w:val="002506B7"/>
    <w:rsid w:val="00250EEC"/>
    <w:rsid w:val="00253207"/>
    <w:rsid w:val="002559C0"/>
    <w:rsid w:val="00256E23"/>
    <w:rsid w:val="00257498"/>
    <w:rsid w:val="00257971"/>
    <w:rsid w:val="00262B7B"/>
    <w:rsid w:val="00263E7B"/>
    <w:rsid w:val="00265BE2"/>
    <w:rsid w:val="0026748B"/>
    <w:rsid w:val="00270546"/>
    <w:rsid w:val="00270806"/>
    <w:rsid w:val="00274273"/>
    <w:rsid w:val="00276443"/>
    <w:rsid w:val="002769F5"/>
    <w:rsid w:val="002779ED"/>
    <w:rsid w:val="00281530"/>
    <w:rsid w:val="00282CAB"/>
    <w:rsid w:val="00292977"/>
    <w:rsid w:val="00295F07"/>
    <w:rsid w:val="002A0CFD"/>
    <w:rsid w:val="002A7F76"/>
    <w:rsid w:val="002B3AB8"/>
    <w:rsid w:val="002C3755"/>
    <w:rsid w:val="002C56A9"/>
    <w:rsid w:val="002C5D68"/>
    <w:rsid w:val="002C7529"/>
    <w:rsid w:val="002C7575"/>
    <w:rsid w:val="002C7CC3"/>
    <w:rsid w:val="002D1C60"/>
    <w:rsid w:val="002E258C"/>
    <w:rsid w:val="002E460A"/>
    <w:rsid w:val="002E4F8D"/>
    <w:rsid w:val="002E5795"/>
    <w:rsid w:val="002E73B1"/>
    <w:rsid w:val="002F2D61"/>
    <w:rsid w:val="003022D7"/>
    <w:rsid w:val="00302D5B"/>
    <w:rsid w:val="00304C28"/>
    <w:rsid w:val="003104DC"/>
    <w:rsid w:val="003123A3"/>
    <w:rsid w:val="00312A6F"/>
    <w:rsid w:val="00312FB0"/>
    <w:rsid w:val="0031513A"/>
    <w:rsid w:val="0031549D"/>
    <w:rsid w:val="00323A51"/>
    <w:rsid w:val="00323F9D"/>
    <w:rsid w:val="0033163F"/>
    <w:rsid w:val="0034072F"/>
    <w:rsid w:val="003423FD"/>
    <w:rsid w:val="003443E5"/>
    <w:rsid w:val="003446A3"/>
    <w:rsid w:val="00344C1A"/>
    <w:rsid w:val="00345704"/>
    <w:rsid w:val="003461B9"/>
    <w:rsid w:val="00347640"/>
    <w:rsid w:val="003547A7"/>
    <w:rsid w:val="00356664"/>
    <w:rsid w:val="00360A94"/>
    <w:rsid w:val="00361269"/>
    <w:rsid w:val="00362E1A"/>
    <w:rsid w:val="003713A7"/>
    <w:rsid w:val="003713FF"/>
    <w:rsid w:val="00371B71"/>
    <w:rsid w:val="00377966"/>
    <w:rsid w:val="00380425"/>
    <w:rsid w:val="00380F0A"/>
    <w:rsid w:val="003830D1"/>
    <w:rsid w:val="00386BAD"/>
    <w:rsid w:val="00387429"/>
    <w:rsid w:val="00393F35"/>
    <w:rsid w:val="003955CF"/>
    <w:rsid w:val="003979BD"/>
    <w:rsid w:val="003A49D2"/>
    <w:rsid w:val="003A7B2A"/>
    <w:rsid w:val="003B3C54"/>
    <w:rsid w:val="003B4E0D"/>
    <w:rsid w:val="003B78FD"/>
    <w:rsid w:val="003C0171"/>
    <w:rsid w:val="003C0FA4"/>
    <w:rsid w:val="003C1C5D"/>
    <w:rsid w:val="003C4BDE"/>
    <w:rsid w:val="003D0AE1"/>
    <w:rsid w:val="003D20C0"/>
    <w:rsid w:val="003D5AD6"/>
    <w:rsid w:val="003D6AAF"/>
    <w:rsid w:val="003D6F11"/>
    <w:rsid w:val="003D7FCC"/>
    <w:rsid w:val="003E0239"/>
    <w:rsid w:val="003E0DF1"/>
    <w:rsid w:val="003E2149"/>
    <w:rsid w:val="003E4F8A"/>
    <w:rsid w:val="003F1BDC"/>
    <w:rsid w:val="003F1E72"/>
    <w:rsid w:val="003F3178"/>
    <w:rsid w:val="003F39F7"/>
    <w:rsid w:val="003F3DFE"/>
    <w:rsid w:val="003F68A8"/>
    <w:rsid w:val="003F7C31"/>
    <w:rsid w:val="00403268"/>
    <w:rsid w:val="004065F1"/>
    <w:rsid w:val="004076EE"/>
    <w:rsid w:val="004130ED"/>
    <w:rsid w:val="004178C4"/>
    <w:rsid w:val="004206A4"/>
    <w:rsid w:val="00420A79"/>
    <w:rsid w:val="00420E07"/>
    <w:rsid w:val="00424804"/>
    <w:rsid w:val="004248D4"/>
    <w:rsid w:val="004316D9"/>
    <w:rsid w:val="00431EA7"/>
    <w:rsid w:val="00432855"/>
    <w:rsid w:val="00433112"/>
    <w:rsid w:val="004419BF"/>
    <w:rsid w:val="00442F49"/>
    <w:rsid w:val="0044798D"/>
    <w:rsid w:val="00450C31"/>
    <w:rsid w:val="00454BF5"/>
    <w:rsid w:val="00454F8A"/>
    <w:rsid w:val="00462766"/>
    <w:rsid w:val="00465F0D"/>
    <w:rsid w:val="00470FB7"/>
    <w:rsid w:val="00473C93"/>
    <w:rsid w:val="00480986"/>
    <w:rsid w:val="00481744"/>
    <w:rsid w:val="00481DCD"/>
    <w:rsid w:val="00485501"/>
    <w:rsid w:val="00486471"/>
    <w:rsid w:val="00490C35"/>
    <w:rsid w:val="00490C7E"/>
    <w:rsid w:val="0049471C"/>
    <w:rsid w:val="00497C56"/>
    <w:rsid w:val="004A03AA"/>
    <w:rsid w:val="004A3D03"/>
    <w:rsid w:val="004A43E7"/>
    <w:rsid w:val="004A5D0C"/>
    <w:rsid w:val="004B2BB9"/>
    <w:rsid w:val="004B4258"/>
    <w:rsid w:val="004B730E"/>
    <w:rsid w:val="004C021B"/>
    <w:rsid w:val="004C2CC7"/>
    <w:rsid w:val="004C3A20"/>
    <w:rsid w:val="004C4CAB"/>
    <w:rsid w:val="004C5108"/>
    <w:rsid w:val="004C5853"/>
    <w:rsid w:val="004D288A"/>
    <w:rsid w:val="004D38AD"/>
    <w:rsid w:val="004D65C9"/>
    <w:rsid w:val="004D7575"/>
    <w:rsid w:val="004D7D33"/>
    <w:rsid w:val="004E04E5"/>
    <w:rsid w:val="004E3978"/>
    <w:rsid w:val="004E426F"/>
    <w:rsid w:val="004F17DB"/>
    <w:rsid w:val="004F2B67"/>
    <w:rsid w:val="004F4431"/>
    <w:rsid w:val="004F535E"/>
    <w:rsid w:val="0050554E"/>
    <w:rsid w:val="00506EDD"/>
    <w:rsid w:val="00512571"/>
    <w:rsid w:val="00512840"/>
    <w:rsid w:val="00513A07"/>
    <w:rsid w:val="005146A6"/>
    <w:rsid w:val="00520EE9"/>
    <w:rsid w:val="00530038"/>
    <w:rsid w:val="00531B6E"/>
    <w:rsid w:val="00533C45"/>
    <w:rsid w:val="00540B80"/>
    <w:rsid w:val="00541511"/>
    <w:rsid w:val="00541807"/>
    <w:rsid w:val="00544F84"/>
    <w:rsid w:val="00553688"/>
    <w:rsid w:val="00553ED2"/>
    <w:rsid w:val="005544CB"/>
    <w:rsid w:val="005546FA"/>
    <w:rsid w:val="00560188"/>
    <w:rsid w:val="005614EC"/>
    <w:rsid w:val="005642E1"/>
    <w:rsid w:val="005700B6"/>
    <w:rsid w:val="00570CD8"/>
    <w:rsid w:val="005720FC"/>
    <w:rsid w:val="0057235C"/>
    <w:rsid w:val="00575D27"/>
    <w:rsid w:val="00577AD0"/>
    <w:rsid w:val="005807BD"/>
    <w:rsid w:val="00585DFA"/>
    <w:rsid w:val="00585E6B"/>
    <w:rsid w:val="00590306"/>
    <w:rsid w:val="00590A57"/>
    <w:rsid w:val="00594D10"/>
    <w:rsid w:val="005A624C"/>
    <w:rsid w:val="005A7696"/>
    <w:rsid w:val="005A7D55"/>
    <w:rsid w:val="005B09EF"/>
    <w:rsid w:val="005B3AAA"/>
    <w:rsid w:val="005C0300"/>
    <w:rsid w:val="005C56EA"/>
    <w:rsid w:val="005C5AD3"/>
    <w:rsid w:val="005D30AA"/>
    <w:rsid w:val="005D3856"/>
    <w:rsid w:val="005D3C15"/>
    <w:rsid w:val="005D5719"/>
    <w:rsid w:val="005D63B6"/>
    <w:rsid w:val="005D7EDB"/>
    <w:rsid w:val="005E0981"/>
    <w:rsid w:val="005E257D"/>
    <w:rsid w:val="005E3C06"/>
    <w:rsid w:val="005E5320"/>
    <w:rsid w:val="005E568B"/>
    <w:rsid w:val="005E6D8C"/>
    <w:rsid w:val="005F412B"/>
    <w:rsid w:val="005F4A3D"/>
    <w:rsid w:val="005F59B7"/>
    <w:rsid w:val="005F63BB"/>
    <w:rsid w:val="0060177A"/>
    <w:rsid w:val="00602B78"/>
    <w:rsid w:val="00610A90"/>
    <w:rsid w:val="006116C0"/>
    <w:rsid w:val="0061397D"/>
    <w:rsid w:val="00622ABA"/>
    <w:rsid w:val="0062678C"/>
    <w:rsid w:val="00626E98"/>
    <w:rsid w:val="0062745A"/>
    <w:rsid w:val="00627F56"/>
    <w:rsid w:val="00631946"/>
    <w:rsid w:val="00635104"/>
    <w:rsid w:val="00636C4E"/>
    <w:rsid w:val="00640A5A"/>
    <w:rsid w:val="00641FC9"/>
    <w:rsid w:val="006426AC"/>
    <w:rsid w:val="006442B9"/>
    <w:rsid w:val="00651419"/>
    <w:rsid w:val="006527FB"/>
    <w:rsid w:val="006552B1"/>
    <w:rsid w:val="00655DED"/>
    <w:rsid w:val="00661A51"/>
    <w:rsid w:val="00662274"/>
    <w:rsid w:val="0066426E"/>
    <w:rsid w:val="00665E0F"/>
    <w:rsid w:val="0066688D"/>
    <w:rsid w:val="0066749D"/>
    <w:rsid w:val="00675C89"/>
    <w:rsid w:val="00677FAA"/>
    <w:rsid w:val="006802E1"/>
    <w:rsid w:val="00681EBC"/>
    <w:rsid w:val="0068286E"/>
    <w:rsid w:val="00683588"/>
    <w:rsid w:val="006838C0"/>
    <w:rsid w:val="0068644A"/>
    <w:rsid w:val="00692252"/>
    <w:rsid w:val="0069453C"/>
    <w:rsid w:val="00695002"/>
    <w:rsid w:val="00695CB5"/>
    <w:rsid w:val="006A1051"/>
    <w:rsid w:val="006A342E"/>
    <w:rsid w:val="006A6889"/>
    <w:rsid w:val="006A7497"/>
    <w:rsid w:val="006B123A"/>
    <w:rsid w:val="006B25B0"/>
    <w:rsid w:val="006B30AF"/>
    <w:rsid w:val="006B636E"/>
    <w:rsid w:val="006B760A"/>
    <w:rsid w:val="006C0FFB"/>
    <w:rsid w:val="006C34B5"/>
    <w:rsid w:val="006C4109"/>
    <w:rsid w:val="006C7715"/>
    <w:rsid w:val="006D143C"/>
    <w:rsid w:val="006D1DF1"/>
    <w:rsid w:val="006D492E"/>
    <w:rsid w:val="006D5D52"/>
    <w:rsid w:val="006D7BF1"/>
    <w:rsid w:val="006D7FB9"/>
    <w:rsid w:val="006E19B9"/>
    <w:rsid w:val="006E353C"/>
    <w:rsid w:val="006F3743"/>
    <w:rsid w:val="006F4018"/>
    <w:rsid w:val="006F6E54"/>
    <w:rsid w:val="006F7316"/>
    <w:rsid w:val="006F741E"/>
    <w:rsid w:val="006F7B2E"/>
    <w:rsid w:val="007004DA"/>
    <w:rsid w:val="0070227E"/>
    <w:rsid w:val="00704D1F"/>
    <w:rsid w:val="007051A1"/>
    <w:rsid w:val="00706DB4"/>
    <w:rsid w:val="00707B6B"/>
    <w:rsid w:val="00710326"/>
    <w:rsid w:val="00711D6E"/>
    <w:rsid w:val="00714D50"/>
    <w:rsid w:val="00720807"/>
    <w:rsid w:val="00723C96"/>
    <w:rsid w:val="00724DC2"/>
    <w:rsid w:val="00730A6D"/>
    <w:rsid w:val="007324BB"/>
    <w:rsid w:val="00732E57"/>
    <w:rsid w:val="00734816"/>
    <w:rsid w:val="00734BAE"/>
    <w:rsid w:val="0073657F"/>
    <w:rsid w:val="0074038C"/>
    <w:rsid w:val="00743169"/>
    <w:rsid w:val="00744249"/>
    <w:rsid w:val="0074528E"/>
    <w:rsid w:val="0074716A"/>
    <w:rsid w:val="007478A5"/>
    <w:rsid w:val="00752329"/>
    <w:rsid w:val="00754318"/>
    <w:rsid w:val="00756B07"/>
    <w:rsid w:val="007573FF"/>
    <w:rsid w:val="0075796D"/>
    <w:rsid w:val="00762638"/>
    <w:rsid w:val="00764B1D"/>
    <w:rsid w:val="007657A8"/>
    <w:rsid w:val="0077001E"/>
    <w:rsid w:val="00773D20"/>
    <w:rsid w:val="0077601B"/>
    <w:rsid w:val="00780002"/>
    <w:rsid w:val="00781EB4"/>
    <w:rsid w:val="00784518"/>
    <w:rsid w:val="0078558E"/>
    <w:rsid w:val="00785B96"/>
    <w:rsid w:val="007861AF"/>
    <w:rsid w:val="0079080E"/>
    <w:rsid w:val="007944F0"/>
    <w:rsid w:val="007945A8"/>
    <w:rsid w:val="00794C98"/>
    <w:rsid w:val="007969A5"/>
    <w:rsid w:val="007A5896"/>
    <w:rsid w:val="007B0C40"/>
    <w:rsid w:val="007B20E2"/>
    <w:rsid w:val="007B49F8"/>
    <w:rsid w:val="007B5D8C"/>
    <w:rsid w:val="007C0EF2"/>
    <w:rsid w:val="007C1CEF"/>
    <w:rsid w:val="007C1F2F"/>
    <w:rsid w:val="007C26EE"/>
    <w:rsid w:val="007C4D04"/>
    <w:rsid w:val="007C6278"/>
    <w:rsid w:val="007D00F3"/>
    <w:rsid w:val="007D0AB2"/>
    <w:rsid w:val="007D155F"/>
    <w:rsid w:val="007D27F6"/>
    <w:rsid w:val="007D4AA4"/>
    <w:rsid w:val="007D72A2"/>
    <w:rsid w:val="007E37D9"/>
    <w:rsid w:val="007E45FD"/>
    <w:rsid w:val="007E487E"/>
    <w:rsid w:val="007E4D64"/>
    <w:rsid w:val="007E6916"/>
    <w:rsid w:val="007F335F"/>
    <w:rsid w:val="007F38E2"/>
    <w:rsid w:val="007F392A"/>
    <w:rsid w:val="007F4131"/>
    <w:rsid w:val="007F49F2"/>
    <w:rsid w:val="007F59FF"/>
    <w:rsid w:val="007F7D49"/>
    <w:rsid w:val="00800BF7"/>
    <w:rsid w:val="008015D9"/>
    <w:rsid w:val="00803377"/>
    <w:rsid w:val="00807DCE"/>
    <w:rsid w:val="00814F48"/>
    <w:rsid w:val="00822C4F"/>
    <w:rsid w:val="0082348E"/>
    <w:rsid w:val="00826A49"/>
    <w:rsid w:val="00831EF1"/>
    <w:rsid w:val="008340BC"/>
    <w:rsid w:val="00836145"/>
    <w:rsid w:val="008369FA"/>
    <w:rsid w:val="00837B40"/>
    <w:rsid w:val="00841D28"/>
    <w:rsid w:val="00845E61"/>
    <w:rsid w:val="00851A41"/>
    <w:rsid w:val="008537BD"/>
    <w:rsid w:val="008544C7"/>
    <w:rsid w:val="0085792D"/>
    <w:rsid w:val="00862027"/>
    <w:rsid w:val="008623A1"/>
    <w:rsid w:val="0086297A"/>
    <w:rsid w:val="008631EF"/>
    <w:rsid w:val="00870A4B"/>
    <w:rsid w:val="008739A0"/>
    <w:rsid w:val="00874BAF"/>
    <w:rsid w:val="00874C48"/>
    <w:rsid w:val="00874F67"/>
    <w:rsid w:val="00875989"/>
    <w:rsid w:val="00877E49"/>
    <w:rsid w:val="00882EE5"/>
    <w:rsid w:val="00885759"/>
    <w:rsid w:val="00886986"/>
    <w:rsid w:val="00890A3D"/>
    <w:rsid w:val="00890F8F"/>
    <w:rsid w:val="0089111E"/>
    <w:rsid w:val="008930AA"/>
    <w:rsid w:val="00893604"/>
    <w:rsid w:val="00893FF6"/>
    <w:rsid w:val="00896137"/>
    <w:rsid w:val="00897369"/>
    <w:rsid w:val="008A17AB"/>
    <w:rsid w:val="008A2FD3"/>
    <w:rsid w:val="008A5AC1"/>
    <w:rsid w:val="008B2059"/>
    <w:rsid w:val="008B22FD"/>
    <w:rsid w:val="008C2828"/>
    <w:rsid w:val="008C37E2"/>
    <w:rsid w:val="008C4590"/>
    <w:rsid w:val="008C66EA"/>
    <w:rsid w:val="008D0369"/>
    <w:rsid w:val="008D1914"/>
    <w:rsid w:val="008D2DB0"/>
    <w:rsid w:val="008D42C9"/>
    <w:rsid w:val="008D5C79"/>
    <w:rsid w:val="008D62D0"/>
    <w:rsid w:val="008E0019"/>
    <w:rsid w:val="008E00F4"/>
    <w:rsid w:val="008E1AFC"/>
    <w:rsid w:val="008E41A1"/>
    <w:rsid w:val="008F3FD7"/>
    <w:rsid w:val="008F5087"/>
    <w:rsid w:val="008F6046"/>
    <w:rsid w:val="008F697E"/>
    <w:rsid w:val="00904900"/>
    <w:rsid w:val="0090617B"/>
    <w:rsid w:val="00907202"/>
    <w:rsid w:val="0090795A"/>
    <w:rsid w:val="0090798E"/>
    <w:rsid w:val="00913774"/>
    <w:rsid w:val="00913BDB"/>
    <w:rsid w:val="00920132"/>
    <w:rsid w:val="00921966"/>
    <w:rsid w:val="00921968"/>
    <w:rsid w:val="00921C58"/>
    <w:rsid w:val="00922A16"/>
    <w:rsid w:val="009231FE"/>
    <w:rsid w:val="009236FC"/>
    <w:rsid w:val="0092623B"/>
    <w:rsid w:val="00926464"/>
    <w:rsid w:val="00926DD3"/>
    <w:rsid w:val="00931DB5"/>
    <w:rsid w:val="0093314B"/>
    <w:rsid w:val="00933799"/>
    <w:rsid w:val="0093397F"/>
    <w:rsid w:val="00933C20"/>
    <w:rsid w:val="0093431D"/>
    <w:rsid w:val="00935948"/>
    <w:rsid w:val="0093613E"/>
    <w:rsid w:val="00942ACA"/>
    <w:rsid w:val="00944193"/>
    <w:rsid w:val="00951608"/>
    <w:rsid w:val="00955F72"/>
    <w:rsid w:val="00957F0D"/>
    <w:rsid w:val="009618E5"/>
    <w:rsid w:val="0096210B"/>
    <w:rsid w:val="009633BB"/>
    <w:rsid w:val="00967CF7"/>
    <w:rsid w:val="00972E91"/>
    <w:rsid w:val="00976ACD"/>
    <w:rsid w:val="00976EAB"/>
    <w:rsid w:val="00983854"/>
    <w:rsid w:val="00984189"/>
    <w:rsid w:val="00985029"/>
    <w:rsid w:val="009861B9"/>
    <w:rsid w:val="009868E3"/>
    <w:rsid w:val="00987DB4"/>
    <w:rsid w:val="00987EF0"/>
    <w:rsid w:val="00993C84"/>
    <w:rsid w:val="0099511C"/>
    <w:rsid w:val="009956AC"/>
    <w:rsid w:val="00995806"/>
    <w:rsid w:val="00995F0C"/>
    <w:rsid w:val="00997A9A"/>
    <w:rsid w:val="009A1561"/>
    <w:rsid w:val="009A372F"/>
    <w:rsid w:val="009A78D5"/>
    <w:rsid w:val="009A7C69"/>
    <w:rsid w:val="009B23D7"/>
    <w:rsid w:val="009B77E6"/>
    <w:rsid w:val="009C37BD"/>
    <w:rsid w:val="009C5057"/>
    <w:rsid w:val="009C57DC"/>
    <w:rsid w:val="009C6904"/>
    <w:rsid w:val="009C69E0"/>
    <w:rsid w:val="009D02A5"/>
    <w:rsid w:val="009D18FE"/>
    <w:rsid w:val="009D2AB5"/>
    <w:rsid w:val="009E0BB7"/>
    <w:rsid w:val="009E12EC"/>
    <w:rsid w:val="009E15DC"/>
    <w:rsid w:val="009E16EB"/>
    <w:rsid w:val="009E18C4"/>
    <w:rsid w:val="009E4A58"/>
    <w:rsid w:val="009E53C9"/>
    <w:rsid w:val="009F0389"/>
    <w:rsid w:val="009F2126"/>
    <w:rsid w:val="00A00578"/>
    <w:rsid w:val="00A02CEF"/>
    <w:rsid w:val="00A0412D"/>
    <w:rsid w:val="00A05EAB"/>
    <w:rsid w:val="00A0645D"/>
    <w:rsid w:val="00A07304"/>
    <w:rsid w:val="00A1343D"/>
    <w:rsid w:val="00A16303"/>
    <w:rsid w:val="00A223C3"/>
    <w:rsid w:val="00A2747C"/>
    <w:rsid w:val="00A2763D"/>
    <w:rsid w:val="00A277F7"/>
    <w:rsid w:val="00A30E5A"/>
    <w:rsid w:val="00A3777D"/>
    <w:rsid w:val="00A40A51"/>
    <w:rsid w:val="00A44C34"/>
    <w:rsid w:val="00A47E69"/>
    <w:rsid w:val="00A51923"/>
    <w:rsid w:val="00A523D5"/>
    <w:rsid w:val="00A52D4D"/>
    <w:rsid w:val="00A54B65"/>
    <w:rsid w:val="00A60EAF"/>
    <w:rsid w:val="00A63C5C"/>
    <w:rsid w:val="00A64E79"/>
    <w:rsid w:val="00A70CF6"/>
    <w:rsid w:val="00A739FC"/>
    <w:rsid w:val="00A73EFA"/>
    <w:rsid w:val="00A74A67"/>
    <w:rsid w:val="00A82A47"/>
    <w:rsid w:val="00A96211"/>
    <w:rsid w:val="00AA04AB"/>
    <w:rsid w:val="00AA1837"/>
    <w:rsid w:val="00AA2561"/>
    <w:rsid w:val="00AA76A6"/>
    <w:rsid w:val="00AB2644"/>
    <w:rsid w:val="00AB2B29"/>
    <w:rsid w:val="00AB3874"/>
    <w:rsid w:val="00AB50CE"/>
    <w:rsid w:val="00AB77A3"/>
    <w:rsid w:val="00AC0454"/>
    <w:rsid w:val="00AC1F8A"/>
    <w:rsid w:val="00AC74E9"/>
    <w:rsid w:val="00AC7CBE"/>
    <w:rsid w:val="00AD1A14"/>
    <w:rsid w:val="00AD23D9"/>
    <w:rsid w:val="00AE08D4"/>
    <w:rsid w:val="00AE171F"/>
    <w:rsid w:val="00AE296D"/>
    <w:rsid w:val="00AE359A"/>
    <w:rsid w:val="00AE51BE"/>
    <w:rsid w:val="00AE6C0C"/>
    <w:rsid w:val="00AF33EF"/>
    <w:rsid w:val="00AF3903"/>
    <w:rsid w:val="00AF662E"/>
    <w:rsid w:val="00AF6FB9"/>
    <w:rsid w:val="00AF7771"/>
    <w:rsid w:val="00AF77B6"/>
    <w:rsid w:val="00AF7D69"/>
    <w:rsid w:val="00B04CFF"/>
    <w:rsid w:val="00B12EDC"/>
    <w:rsid w:val="00B165E2"/>
    <w:rsid w:val="00B17CF9"/>
    <w:rsid w:val="00B233B1"/>
    <w:rsid w:val="00B2410D"/>
    <w:rsid w:val="00B24C58"/>
    <w:rsid w:val="00B26BDC"/>
    <w:rsid w:val="00B30B68"/>
    <w:rsid w:val="00B35757"/>
    <w:rsid w:val="00B410BB"/>
    <w:rsid w:val="00B4165D"/>
    <w:rsid w:val="00B417E0"/>
    <w:rsid w:val="00B41891"/>
    <w:rsid w:val="00B5174D"/>
    <w:rsid w:val="00B53EA5"/>
    <w:rsid w:val="00B56638"/>
    <w:rsid w:val="00B617B7"/>
    <w:rsid w:val="00B62867"/>
    <w:rsid w:val="00B62AC7"/>
    <w:rsid w:val="00B6765C"/>
    <w:rsid w:val="00B701DB"/>
    <w:rsid w:val="00B838FE"/>
    <w:rsid w:val="00B8588D"/>
    <w:rsid w:val="00B864E9"/>
    <w:rsid w:val="00B86F20"/>
    <w:rsid w:val="00B91B25"/>
    <w:rsid w:val="00B92EBF"/>
    <w:rsid w:val="00B947F9"/>
    <w:rsid w:val="00B94FA0"/>
    <w:rsid w:val="00B95579"/>
    <w:rsid w:val="00B97036"/>
    <w:rsid w:val="00BA46E9"/>
    <w:rsid w:val="00BA5A5C"/>
    <w:rsid w:val="00BA6CD9"/>
    <w:rsid w:val="00BA779D"/>
    <w:rsid w:val="00BB181C"/>
    <w:rsid w:val="00BB396F"/>
    <w:rsid w:val="00BB44AA"/>
    <w:rsid w:val="00BB45B5"/>
    <w:rsid w:val="00BC1297"/>
    <w:rsid w:val="00BC1D87"/>
    <w:rsid w:val="00BC2082"/>
    <w:rsid w:val="00BD09CD"/>
    <w:rsid w:val="00BD0D9C"/>
    <w:rsid w:val="00BD33DE"/>
    <w:rsid w:val="00BD574F"/>
    <w:rsid w:val="00BE0767"/>
    <w:rsid w:val="00BE0B1E"/>
    <w:rsid w:val="00BE18AE"/>
    <w:rsid w:val="00BE2140"/>
    <w:rsid w:val="00BE2268"/>
    <w:rsid w:val="00BE3F3E"/>
    <w:rsid w:val="00BE79AA"/>
    <w:rsid w:val="00BF12C5"/>
    <w:rsid w:val="00BF5103"/>
    <w:rsid w:val="00C02349"/>
    <w:rsid w:val="00C02D01"/>
    <w:rsid w:val="00C118A1"/>
    <w:rsid w:val="00C11CFE"/>
    <w:rsid w:val="00C11E0A"/>
    <w:rsid w:val="00C14913"/>
    <w:rsid w:val="00C14BCD"/>
    <w:rsid w:val="00C30843"/>
    <w:rsid w:val="00C30BA7"/>
    <w:rsid w:val="00C310C1"/>
    <w:rsid w:val="00C314EF"/>
    <w:rsid w:val="00C365B7"/>
    <w:rsid w:val="00C4097B"/>
    <w:rsid w:val="00C414D8"/>
    <w:rsid w:val="00C43613"/>
    <w:rsid w:val="00C436E5"/>
    <w:rsid w:val="00C44156"/>
    <w:rsid w:val="00C46515"/>
    <w:rsid w:val="00C47A40"/>
    <w:rsid w:val="00C53125"/>
    <w:rsid w:val="00C53692"/>
    <w:rsid w:val="00C538E1"/>
    <w:rsid w:val="00C547B2"/>
    <w:rsid w:val="00C5760A"/>
    <w:rsid w:val="00C57868"/>
    <w:rsid w:val="00C61641"/>
    <w:rsid w:val="00C63EFE"/>
    <w:rsid w:val="00C70F42"/>
    <w:rsid w:val="00C751F4"/>
    <w:rsid w:val="00C7583C"/>
    <w:rsid w:val="00C817F2"/>
    <w:rsid w:val="00C82574"/>
    <w:rsid w:val="00C831F9"/>
    <w:rsid w:val="00C85260"/>
    <w:rsid w:val="00C8534A"/>
    <w:rsid w:val="00C868E9"/>
    <w:rsid w:val="00C86D34"/>
    <w:rsid w:val="00C909E1"/>
    <w:rsid w:val="00C9118A"/>
    <w:rsid w:val="00C92E8D"/>
    <w:rsid w:val="00C95D29"/>
    <w:rsid w:val="00CA26A6"/>
    <w:rsid w:val="00CA35DD"/>
    <w:rsid w:val="00CA5D60"/>
    <w:rsid w:val="00CB19E5"/>
    <w:rsid w:val="00CB1BE9"/>
    <w:rsid w:val="00CB2235"/>
    <w:rsid w:val="00CC05D8"/>
    <w:rsid w:val="00CC4910"/>
    <w:rsid w:val="00CC61D3"/>
    <w:rsid w:val="00CC6574"/>
    <w:rsid w:val="00CC6F73"/>
    <w:rsid w:val="00CD26DA"/>
    <w:rsid w:val="00CD4007"/>
    <w:rsid w:val="00CD67D9"/>
    <w:rsid w:val="00CE1C94"/>
    <w:rsid w:val="00CE1D97"/>
    <w:rsid w:val="00CE6F18"/>
    <w:rsid w:val="00CF0425"/>
    <w:rsid w:val="00CF1BF6"/>
    <w:rsid w:val="00CF54E5"/>
    <w:rsid w:val="00CF566D"/>
    <w:rsid w:val="00CF76C0"/>
    <w:rsid w:val="00D0016C"/>
    <w:rsid w:val="00D02072"/>
    <w:rsid w:val="00D02E35"/>
    <w:rsid w:val="00D04158"/>
    <w:rsid w:val="00D15EE4"/>
    <w:rsid w:val="00D21319"/>
    <w:rsid w:val="00D21518"/>
    <w:rsid w:val="00D2550F"/>
    <w:rsid w:val="00D2783F"/>
    <w:rsid w:val="00D35939"/>
    <w:rsid w:val="00D359C7"/>
    <w:rsid w:val="00D35F88"/>
    <w:rsid w:val="00D37C33"/>
    <w:rsid w:val="00D42E36"/>
    <w:rsid w:val="00D451A5"/>
    <w:rsid w:val="00D54202"/>
    <w:rsid w:val="00D573D1"/>
    <w:rsid w:val="00D6024C"/>
    <w:rsid w:val="00D607BC"/>
    <w:rsid w:val="00D63B0F"/>
    <w:rsid w:val="00D66106"/>
    <w:rsid w:val="00D66719"/>
    <w:rsid w:val="00D66AF0"/>
    <w:rsid w:val="00D70EC4"/>
    <w:rsid w:val="00D77DE9"/>
    <w:rsid w:val="00D8026C"/>
    <w:rsid w:val="00D826E9"/>
    <w:rsid w:val="00D83CCC"/>
    <w:rsid w:val="00D87483"/>
    <w:rsid w:val="00D90E69"/>
    <w:rsid w:val="00D93930"/>
    <w:rsid w:val="00D95B63"/>
    <w:rsid w:val="00DA010A"/>
    <w:rsid w:val="00DA104E"/>
    <w:rsid w:val="00DA211A"/>
    <w:rsid w:val="00DB017F"/>
    <w:rsid w:val="00DB0B64"/>
    <w:rsid w:val="00DB0BA5"/>
    <w:rsid w:val="00DB28F0"/>
    <w:rsid w:val="00DB3CF6"/>
    <w:rsid w:val="00DB6DF5"/>
    <w:rsid w:val="00DC22D3"/>
    <w:rsid w:val="00DC2797"/>
    <w:rsid w:val="00DC420D"/>
    <w:rsid w:val="00DC42E5"/>
    <w:rsid w:val="00DD0B62"/>
    <w:rsid w:val="00DD7418"/>
    <w:rsid w:val="00DE0182"/>
    <w:rsid w:val="00DE1539"/>
    <w:rsid w:val="00DE45FA"/>
    <w:rsid w:val="00DE5416"/>
    <w:rsid w:val="00DE60C8"/>
    <w:rsid w:val="00DE6F0D"/>
    <w:rsid w:val="00DE78D1"/>
    <w:rsid w:val="00DF453A"/>
    <w:rsid w:val="00E01D5C"/>
    <w:rsid w:val="00E02CF6"/>
    <w:rsid w:val="00E02E62"/>
    <w:rsid w:val="00E036A7"/>
    <w:rsid w:val="00E03DCC"/>
    <w:rsid w:val="00E112B6"/>
    <w:rsid w:val="00E14702"/>
    <w:rsid w:val="00E1655C"/>
    <w:rsid w:val="00E16DA6"/>
    <w:rsid w:val="00E2047C"/>
    <w:rsid w:val="00E2109D"/>
    <w:rsid w:val="00E22524"/>
    <w:rsid w:val="00E2637F"/>
    <w:rsid w:val="00E3186C"/>
    <w:rsid w:val="00E32A97"/>
    <w:rsid w:val="00E32B96"/>
    <w:rsid w:val="00E36716"/>
    <w:rsid w:val="00E36F30"/>
    <w:rsid w:val="00E44753"/>
    <w:rsid w:val="00E456FE"/>
    <w:rsid w:val="00E46C79"/>
    <w:rsid w:val="00E47B61"/>
    <w:rsid w:val="00E47D40"/>
    <w:rsid w:val="00E52DBD"/>
    <w:rsid w:val="00E61051"/>
    <w:rsid w:val="00E62A40"/>
    <w:rsid w:val="00E67C72"/>
    <w:rsid w:val="00E70845"/>
    <w:rsid w:val="00E70869"/>
    <w:rsid w:val="00E7670D"/>
    <w:rsid w:val="00E76FB6"/>
    <w:rsid w:val="00E801C7"/>
    <w:rsid w:val="00E827B2"/>
    <w:rsid w:val="00E83BDF"/>
    <w:rsid w:val="00E94E25"/>
    <w:rsid w:val="00E96EA4"/>
    <w:rsid w:val="00EA0AB9"/>
    <w:rsid w:val="00EA1ACE"/>
    <w:rsid w:val="00EA6AD9"/>
    <w:rsid w:val="00EA7387"/>
    <w:rsid w:val="00EA79C0"/>
    <w:rsid w:val="00EB1D42"/>
    <w:rsid w:val="00EB6E27"/>
    <w:rsid w:val="00EC2678"/>
    <w:rsid w:val="00EC463A"/>
    <w:rsid w:val="00EC4842"/>
    <w:rsid w:val="00EC6310"/>
    <w:rsid w:val="00EC65E6"/>
    <w:rsid w:val="00ED39AE"/>
    <w:rsid w:val="00ED3B1B"/>
    <w:rsid w:val="00ED5886"/>
    <w:rsid w:val="00ED7947"/>
    <w:rsid w:val="00EE2DF1"/>
    <w:rsid w:val="00EE6B21"/>
    <w:rsid w:val="00EF3D39"/>
    <w:rsid w:val="00EF458A"/>
    <w:rsid w:val="00EF45A6"/>
    <w:rsid w:val="00EF5CA7"/>
    <w:rsid w:val="00F008AE"/>
    <w:rsid w:val="00F01206"/>
    <w:rsid w:val="00F10196"/>
    <w:rsid w:val="00F1675D"/>
    <w:rsid w:val="00F20F67"/>
    <w:rsid w:val="00F24D33"/>
    <w:rsid w:val="00F26294"/>
    <w:rsid w:val="00F372AD"/>
    <w:rsid w:val="00F401AC"/>
    <w:rsid w:val="00F403E7"/>
    <w:rsid w:val="00F41410"/>
    <w:rsid w:val="00F4261C"/>
    <w:rsid w:val="00F45ED0"/>
    <w:rsid w:val="00F47860"/>
    <w:rsid w:val="00F52471"/>
    <w:rsid w:val="00F56FB7"/>
    <w:rsid w:val="00F617E5"/>
    <w:rsid w:val="00F62484"/>
    <w:rsid w:val="00F661F1"/>
    <w:rsid w:val="00F666DE"/>
    <w:rsid w:val="00F700F5"/>
    <w:rsid w:val="00F70F04"/>
    <w:rsid w:val="00F71989"/>
    <w:rsid w:val="00F74831"/>
    <w:rsid w:val="00F76A37"/>
    <w:rsid w:val="00F80D1D"/>
    <w:rsid w:val="00F81CD0"/>
    <w:rsid w:val="00F83581"/>
    <w:rsid w:val="00F858E4"/>
    <w:rsid w:val="00F85B5E"/>
    <w:rsid w:val="00F875D1"/>
    <w:rsid w:val="00F92303"/>
    <w:rsid w:val="00F92E65"/>
    <w:rsid w:val="00F95DB3"/>
    <w:rsid w:val="00F95EBA"/>
    <w:rsid w:val="00F966F0"/>
    <w:rsid w:val="00FA20E9"/>
    <w:rsid w:val="00FA44F5"/>
    <w:rsid w:val="00FA578B"/>
    <w:rsid w:val="00FB0557"/>
    <w:rsid w:val="00FB5A5C"/>
    <w:rsid w:val="00FB796C"/>
    <w:rsid w:val="00FC2E8B"/>
    <w:rsid w:val="00FC3867"/>
    <w:rsid w:val="00FC4818"/>
    <w:rsid w:val="00FD41B4"/>
    <w:rsid w:val="00FE0CEA"/>
    <w:rsid w:val="00FE3C41"/>
    <w:rsid w:val="00FE4702"/>
    <w:rsid w:val="00FE5498"/>
    <w:rsid w:val="00FF0214"/>
    <w:rsid w:val="00FF02BC"/>
    <w:rsid w:val="00FF142E"/>
    <w:rsid w:val="00FF72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CCDB5"/>
  <w15:docId w15:val="{A50A3089-BCC8-4770-A089-BA554595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utoRedefine/>
    <w:qFormat/>
    <w:rsid w:val="004F4431"/>
    <w:rPr>
      <w:rFonts w:ascii="Calibri" w:hAnsi="Calibri" w:cs="Wingdings"/>
      <w:sz w:val="22"/>
      <w:szCs w:val="24"/>
      <w:lang w:eastAsia="en-US"/>
    </w:rPr>
  </w:style>
  <w:style w:type="paragraph" w:styleId="Kop1">
    <w:name w:val="heading 1"/>
    <w:basedOn w:val="Standaard"/>
    <w:next w:val="Standaard"/>
    <w:qFormat/>
    <w:rsid w:val="00636C4E"/>
    <w:pPr>
      <w:keepNext/>
      <w:pBdr>
        <w:bottom w:val="single" w:sz="4" w:space="1" w:color="auto"/>
      </w:pBdr>
      <w:spacing w:before="240" w:after="360"/>
      <w:outlineLvl w:val="0"/>
    </w:pPr>
    <w:rPr>
      <w:rFonts w:ascii="Arial" w:hAnsi="Arial"/>
      <w:b/>
      <w:sz w:val="32"/>
    </w:rPr>
  </w:style>
  <w:style w:type="paragraph" w:styleId="Kop2">
    <w:name w:val="heading 2"/>
    <w:aliases w:val="Kop 2 Nieuw"/>
    <w:basedOn w:val="Standaard"/>
    <w:next w:val="Standaard"/>
    <w:autoRedefine/>
    <w:qFormat/>
    <w:rsid w:val="000F21C3"/>
    <w:pPr>
      <w:keepNext/>
      <w:numPr>
        <w:ilvl w:val="1"/>
        <w:numId w:val="3"/>
      </w:numPr>
      <w:spacing w:before="240" w:after="240"/>
      <w:ind w:left="576"/>
      <w:outlineLvl w:val="1"/>
    </w:pPr>
    <w:rPr>
      <w:rFonts w:cs="Arial"/>
      <w:bCs/>
      <w:iCs/>
      <w:spacing w:val="-10"/>
      <w:sz w:val="32"/>
      <w:szCs w:val="28"/>
    </w:rPr>
  </w:style>
  <w:style w:type="paragraph" w:styleId="Kop3">
    <w:name w:val="heading 3"/>
    <w:aliases w:val="Kop 3 Nieuw"/>
    <w:basedOn w:val="Standaard"/>
    <w:next w:val="Standaard"/>
    <w:link w:val="Kop3Char"/>
    <w:qFormat/>
    <w:rsid w:val="000F21C3"/>
    <w:pPr>
      <w:keepNext/>
      <w:numPr>
        <w:ilvl w:val="2"/>
        <w:numId w:val="3"/>
      </w:numPr>
      <w:tabs>
        <w:tab w:val="clear" w:pos="1440"/>
      </w:tabs>
      <w:spacing w:before="120" w:after="120"/>
      <w:ind w:left="720"/>
      <w:outlineLvl w:val="2"/>
    </w:pPr>
    <w:rPr>
      <w:rFonts w:cs="Arial"/>
      <w:bCs/>
      <w:i/>
      <w:szCs w:val="26"/>
    </w:rPr>
  </w:style>
  <w:style w:type="paragraph" w:styleId="Kop4">
    <w:name w:val="heading 4"/>
    <w:basedOn w:val="Standaard"/>
    <w:next w:val="Standaard"/>
    <w:qFormat/>
    <w:pPr>
      <w:keepNext/>
      <w:numPr>
        <w:ilvl w:val="3"/>
        <w:numId w:val="3"/>
      </w:numPr>
      <w:tabs>
        <w:tab w:val="clear" w:pos="1584"/>
        <w:tab w:val="left" w:pos="1134"/>
      </w:tabs>
      <w:spacing w:before="120" w:after="120"/>
      <w:ind w:left="578" w:hanging="578"/>
      <w:outlineLvl w:val="3"/>
    </w:pPr>
    <w:rPr>
      <w:rFonts w:ascii="Arial" w:hAnsi="Arial" w:cs="Times New Roman"/>
      <w:bCs/>
      <w:szCs w:val="28"/>
    </w:rPr>
  </w:style>
  <w:style w:type="paragraph" w:styleId="Kop5">
    <w:name w:val="heading 5"/>
    <w:basedOn w:val="Standaard"/>
    <w:next w:val="Standaard"/>
    <w:qFormat/>
    <w:pPr>
      <w:numPr>
        <w:ilvl w:val="4"/>
        <w:numId w:val="3"/>
      </w:numPr>
      <w:tabs>
        <w:tab w:val="clear" w:pos="1728"/>
        <w:tab w:val="left" w:pos="1134"/>
      </w:tabs>
      <w:spacing w:before="120" w:after="60"/>
      <w:ind w:left="1009" w:hanging="1009"/>
      <w:outlineLvl w:val="4"/>
    </w:pPr>
    <w:rPr>
      <w:rFonts w:ascii="Arial" w:hAnsi="Arial"/>
      <w:bCs/>
      <w:i/>
      <w:iCs/>
      <w:szCs w:val="26"/>
    </w:rPr>
  </w:style>
  <w:style w:type="paragraph" w:styleId="Kop6">
    <w:name w:val="heading 6"/>
    <w:basedOn w:val="Standaard"/>
    <w:next w:val="Standaard"/>
    <w:qFormat/>
    <w:pPr>
      <w:numPr>
        <w:ilvl w:val="5"/>
        <w:numId w:val="3"/>
      </w:numPr>
      <w:spacing w:before="240" w:after="60"/>
      <w:outlineLvl w:val="5"/>
    </w:pPr>
    <w:rPr>
      <w:rFonts w:ascii="Times New Roman" w:hAnsi="Times New Roman" w:cs="Times New Roman"/>
      <w:b/>
      <w:bCs/>
      <w:szCs w:val="22"/>
    </w:rPr>
  </w:style>
  <w:style w:type="paragraph" w:styleId="Kop7">
    <w:name w:val="heading 7"/>
    <w:basedOn w:val="Standaard"/>
    <w:next w:val="Standaard"/>
    <w:qFormat/>
    <w:pPr>
      <w:numPr>
        <w:ilvl w:val="6"/>
        <w:numId w:val="3"/>
      </w:numPr>
      <w:spacing w:before="240" w:after="60"/>
      <w:outlineLvl w:val="6"/>
    </w:pPr>
    <w:rPr>
      <w:rFonts w:ascii="Times New Roman" w:hAnsi="Times New Roman" w:cs="Times New Roman"/>
      <w:sz w:val="24"/>
    </w:rPr>
  </w:style>
  <w:style w:type="paragraph" w:styleId="Kop8">
    <w:name w:val="heading 8"/>
    <w:basedOn w:val="Standaard"/>
    <w:next w:val="Standaard"/>
    <w:qFormat/>
    <w:pPr>
      <w:numPr>
        <w:ilvl w:val="7"/>
        <w:numId w:val="3"/>
      </w:numPr>
      <w:spacing w:before="240" w:after="60"/>
      <w:outlineLvl w:val="7"/>
    </w:pPr>
    <w:rPr>
      <w:rFonts w:ascii="Times New Roman" w:hAnsi="Times New Roman" w:cs="Times New Roman"/>
      <w:i/>
      <w:iCs/>
      <w:sz w:val="24"/>
    </w:rPr>
  </w:style>
  <w:style w:type="paragraph" w:styleId="Kop9">
    <w:name w:val="heading 9"/>
    <w:basedOn w:val="Standaard"/>
    <w:next w:val="Standaard"/>
    <w:qFormat/>
    <w:pPr>
      <w:numPr>
        <w:ilvl w:val="8"/>
        <w:numId w:val="3"/>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link w:val="VoettekstChar"/>
    <w:uiPriority w:val="99"/>
    <w:pPr>
      <w:tabs>
        <w:tab w:val="center" w:pos="4153"/>
        <w:tab w:val="right" w:pos="8306"/>
      </w:tabs>
    </w:pPr>
  </w:style>
  <w:style w:type="character" w:styleId="Paginanummer">
    <w:name w:val="page number"/>
    <w:basedOn w:val="Standaardalinea-lettertype"/>
  </w:style>
  <w:style w:type="paragraph" w:customStyle="1" w:styleId="InfoLeft">
    <w:name w:val="Info Left"/>
    <w:basedOn w:val="Standaard"/>
    <w:pPr>
      <w:framePr w:hSpace="567" w:vSpace="567" w:wrap="auto" w:hAnchor="margin" w:xAlign="right" w:yAlign="bottom" w:anchorLock="1"/>
      <w:jc w:val="right"/>
    </w:pPr>
    <w:rPr>
      <w:rFonts w:ascii="Arial" w:hAnsi="Arial" w:cs="Times New Roman"/>
      <w:b/>
      <w:szCs w:val="20"/>
      <w:lang w:val="en-US"/>
    </w:rPr>
  </w:style>
  <w:style w:type="paragraph" w:customStyle="1" w:styleId="InfoRight">
    <w:name w:val="Info Right"/>
    <w:basedOn w:val="InfoLeft"/>
    <w:pPr>
      <w:framePr w:wrap="auto"/>
      <w:jc w:val="left"/>
    </w:pPr>
    <w:rPr>
      <w:b w:val="0"/>
    </w:rPr>
  </w:style>
  <w:style w:type="paragraph" w:styleId="Plattetekstinspringen">
    <w:name w:val="Body Text Indent"/>
    <w:basedOn w:val="Standaard"/>
    <w:pPr>
      <w:spacing w:line="280" w:lineRule="exact"/>
      <w:jc w:val="both"/>
    </w:pPr>
  </w:style>
  <w:style w:type="paragraph" w:styleId="Inhopg2">
    <w:name w:val="toc 2"/>
    <w:basedOn w:val="Standaard"/>
    <w:next w:val="Standaard"/>
    <w:autoRedefine/>
    <w:uiPriority w:val="39"/>
    <w:pPr>
      <w:ind w:left="200"/>
    </w:pPr>
    <w:rPr>
      <w:rFonts w:cs="Times New Roman"/>
      <w:szCs w:val="20"/>
    </w:rPr>
  </w:style>
  <w:style w:type="paragraph" w:customStyle="1" w:styleId="Opsomming">
    <w:name w:val="Opsomming"/>
    <w:basedOn w:val="Standaard"/>
    <w:pPr>
      <w:numPr>
        <w:numId w:val="1"/>
      </w:numPr>
      <w:ind w:left="1775" w:hanging="357"/>
    </w:pPr>
  </w:style>
  <w:style w:type="paragraph" w:customStyle="1" w:styleId="Opsomming2">
    <w:name w:val="Opsomming2"/>
    <w:basedOn w:val="Opsomming"/>
    <w:pPr>
      <w:numPr>
        <w:ilvl w:val="2"/>
        <w:numId w:val="2"/>
      </w:numPr>
    </w:pPr>
  </w:style>
  <w:style w:type="paragraph" w:styleId="Inhopg1">
    <w:name w:val="toc 1"/>
    <w:basedOn w:val="Standaard"/>
    <w:next w:val="Standaard"/>
    <w:autoRedefine/>
    <w:uiPriority w:val="39"/>
    <w:pPr>
      <w:spacing w:before="120" w:after="120"/>
    </w:pPr>
    <w:rPr>
      <w:rFonts w:cs="Times New Roman"/>
      <w:bCs/>
      <w:caps/>
    </w:rPr>
  </w:style>
  <w:style w:type="paragraph" w:styleId="Inhopg3">
    <w:name w:val="toc 3"/>
    <w:basedOn w:val="Standaard"/>
    <w:next w:val="Standaard"/>
    <w:autoRedefine/>
    <w:uiPriority w:val="39"/>
    <w:pPr>
      <w:ind w:left="400"/>
    </w:pPr>
    <w:rPr>
      <w:rFonts w:cs="Times New Roman"/>
      <w:i/>
      <w:iCs/>
    </w:rPr>
  </w:style>
  <w:style w:type="paragraph" w:styleId="Inhopg4">
    <w:name w:val="toc 4"/>
    <w:basedOn w:val="Standaard"/>
    <w:next w:val="Standaard"/>
    <w:autoRedefine/>
    <w:semiHidden/>
    <w:pPr>
      <w:ind w:left="600"/>
    </w:pPr>
    <w:rPr>
      <w:rFonts w:cs="Times New Roman"/>
      <w:szCs w:val="21"/>
    </w:rPr>
  </w:style>
  <w:style w:type="paragraph" w:styleId="Inhopg5">
    <w:name w:val="toc 5"/>
    <w:basedOn w:val="Standaard"/>
    <w:next w:val="Standaard"/>
    <w:autoRedefine/>
    <w:semiHidden/>
    <w:pPr>
      <w:ind w:left="800"/>
    </w:pPr>
    <w:rPr>
      <w:rFonts w:ascii="Times New Roman" w:hAnsi="Times New Roman" w:cs="Times New Roman"/>
      <w:szCs w:val="21"/>
    </w:rPr>
  </w:style>
  <w:style w:type="paragraph" w:styleId="Inhopg6">
    <w:name w:val="toc 6"/>
    <w:basedOn w:val="Standaard"/>
    <w:next w:val="Standaard"/>
    <w:autoRedefine/>
    <w:semiHidden/>
    <w:pPr>
      <w:ind w:left="1000"/>
    </w:pPr>
    <w:rPr>
      <w:rFonts w:ascii="Times New Roman" w:hAnsi="Times New Roman" w:cs="Times New Roman"/>
      <w:szCs w:val="21"/>
    </w:rPr>
  </w:style>
  <w:style w:type="paragraph" w:styleId="Inhopg7">
    <w:name w:val="toc 7"/>
    <w:basedOn w:val="Standaard"/>
    <w:next w:val="Standaard"/>
    <w:autoRedefine/>
    <w:semiHidden/>
    <w:pPr>
      <w:ind w:left="1200"/>
    </w:pPr>
    <w:rPr>
      <w:rFonts w:ascii="Times New Roman" w:hAnsi="Times New Roman" w:cs="Times New Roman"/>
      <w:szCs w:val="21"/>
    </w:rPr>
  </w:style>
  <w:style w:type="paragraph" w:styleId="Inhopg8">
    <w:name w:val="toc 8"/>
    <w:basedOn w:val="Standaard"/>
    <w:next w:val="Standaard"/>
    <w:autoRedefine/>
    <w:semiHidden/>
    <w:pPr>
      <w:ind w:left="1400"/>
    </w:pPr>
    <w:rPr>
      <w:rFonts w:ascii="Times New Roman" w:hAnsi="Times New Roman" w:cs="Times New Roman"/>
      <w:szCs w:val="21"/>
    </w:rPr>
  </w:style>
  <w:style w:type="paragraph" w:styleId="Inhopg9">
    <w:name w:val="toc 9"/>
    <w:basedOn w:val="Standaard"/>
    <w:next w:val="Standaard"/>
    <w:autoRedefine/>
    <w:semiHidden/>
    <w:pPr>
      <w:ind w:left="1600"/>
    </w:pPr>
    <w:rPr>
      <w:rFonts w:ascii="Times New Roman" w:hAnsi="Times New Roman" w:cs="Times New Roman"/>
      <w:szCs w:val="21"/>
    </w:rPr>
  </w:style>
  <w:style w:type="character" w:styleId="Hyperlink">
    <w:name w:val="Hyperlink"/>
    <w:uiPriority w:val="99"/>
    <w:rPr>
      <w:color w:val="0000FF"/>
      <w:u w:val="single"/>
    </w:rPr>
  </w:style>
  <w:style w:type="paragraph" w:styleId="Plattetekstinspringen2">
    <w:name w:val="Body Text Indent 2"/>
    <w:basedOn w:val="Standaard"/>
  </w:style>
  <w:style w:type="paragraph" w:styleId="Citaat">
    <w:name w:val="Quote"/>
    <w:basedOn w:val="Standaard"/>
    <w:qFormat/>
    <w:pPr>
      <w:ind w:left="1700" w:right="570"/>
      <w:jc w:val="both"/>
    </w:pPr>
    <w:rPr>
      <w:i/>
      <w:iCs/>
      <w:lang w:val="nl-NL"/>
    </w:rPr>
  </w:style>
  <w:style w:type="character" w:styleId="GevolgdeHyperlink">
    <w:name w:val="FollowedHyperlink"/>
    <w:rPr>
      <w:color w:val="800080"/>
      <w:u w:val="single"/>
    </w:rPr>
  </w:style>
  <w:style w:type="character" w:styleId="Verwijzingopmerking">
    <w:name w:val="annotation reference"/>
    <w:semiHidden/>
    <w:rPr>
      <w:sz w:val="16"/>
      <w:szCs w:val="16"/>
    </w:rPr>
  </w:style>
  <w:style w:type="paragraph" w:styleId="Tekstopmerking">
    <w:name w:val="annotation text"/>
    <w:basedOn w:val="Standaard"/>
    <w:link w:val="TekstopmerkingChar"/>
    <w:semiHidden/>
    <w:rPr>
      <w:szCs w:val="20"/>
    </w:rPr>
  </w:style>
  <w:style w:type="paragraph" w:styleId="Plattetekstinspringen3">
    <w:name w:val="Body Text Indent 3"/>
    <w:basedOn w:val="Standaard"/>
    <w:rPr>
      <w:sz w:val="16"/>
    </w:rPr>
  </w:style>
  <w:style w:type="paragraph" w:customStyle="1" w:styleId="Titel4">
    <w:name w:val="Titel 4"/>
    <w:basedOn w:val="Standaard"/>
    <w:next w:val="Standaard"/>
    <w:pPr>
      <w:spacing w:before="60" w:after="60"/>
      <w:outlineLvl w:val="3"/>
    </w:pPr>
    <w:rPr>
      <w:rFonts w:ascii="Arial" w:hAnsi="Arial" w:cs="Times New Roman"/>
      <w:smallCaps/>
      <w:szCs w:val="20"/>
    </w:rPr>
  </w:style>
  <w:style w:type="paragraph" w:customStyle="1" w:styleId="CommentSubject1">
    <w:name w:val="Comment Subject1"/>
    <w:basedOn w:val="Tekstopmerking"/>
    <w:next w:val="Tekstopmerking"/>
    <w:semiHidden/>
    <w:rPr>
      <w:b/>
      <w:bCs/>
    </w:rPr>
  </w:style>
  <w:style w:type="paragraph" w:customStyle="1" w:styleId="BalloonText1">
    <w:name w:val="Balloon Text1"/>
    <w:basedOn w:val="Standaard"/>
    <w:semiHidden/>
    <w:rPr>
      <w:rFonts w:cs="Tahoma"/>
      <w:sz w:val="16"/>
      <w:szCs w:val="16"/>
    </w:rPr>
  </w:style>
  <w:style w:type="paragraph" w:styleId="Ballontekst">
    <w:name w:val="Balloon Text"/>
    <w:basedOn w:val="Standaard"/>
    <w:semiHidden/>
    <w:rsid w:val="0033163F"/>
    <w:rPr>
      <w:rFonts w:cs="Tahoma"/>
      <w:sz w:val="16"/>
      <w:szCs w:val="16"/>
    </w:rPr>
  </w:style>
  <w:style w:type="character" w:customStyle="1" w:styleId="TitelVerslag">
    <w:name w:val="Titel Verslag"/>
    <w:rsid w:val="00130D87"/>
    <w:rPr>
      <w:rFonts w:ascii="Franklin Gothic Medium" w:hAnsi="Franklin Gothic Medium"/>
      <w:b/>
      <w:bCs/>
      <w:sz w:val="48"/>
    </w:rPr>
  </w:style>
  <w:style w:type="paragraph" w:customStyle="1" w:styleId="Ondertiteldatum">
    <w:name w:val="Ondertitel datum"/>
    <w:basedOn w:val="Standaard"/>
    <w:link w:val="OndertiteldatumChar"/>
    <w:autoRedefine/>
    <w:rsid w:val="00636C4E"/>
    <w:pPr>
      <w:spacing w:before="400" w:after="240"/>
      <w:ind w:left="-102"/>
      <w:jc w:val="center"/>
    </w:pPr>
    <w:rPr>
      <w:rFonts w:ascii="Franklin Gothic Book" w:hAnsi="Franklin Gothic Book"/>
      <w:i/>
      <w:sz w:val="40"/>
      <w:lang w:val="nl-NL"/>
    </w:rPr>
  </w:style>
  <w:style w:type="character" w:customStyle="1" w:styleId="OndertiteldatumChar">
    <w:name w:val="Ondertitel datum Char"/>
    <w:link w:val="Ondertiteldatum"/>
    <w:rsid w:val="00636C4E"/>
    <w:rPr>
      <w:rFonts w:ascii="Franklin Gothic Book" w:hAnsi="Franklin Gothic Book" w:cs="Wingdings"/>
      <w:i/>
      <w:sz w:val="40"/>
      <w:szCs w:val="24"/>
      <w:lang w:val="nl-NL" w:eastAsia="en-US" w:bidi="ar-SA"/>
    </w:rPr>
  </w:style>
  <w:style w:type="paragraph" w:customStyle="1" w:styleId="Kop1Nieuw">
    <w:name w:val="Kop 1 Nieuw"/>
    <w:basedOn w:val="Kop1"/>
    <w:autoRedefine/>
    <w:rsid w:val="00636C4E"/>
    <w:pPr>
      <w:numPr>
        <w:numId w:val="3"/>
      </w:numPr>
    </w:pPr>
    <w:rPr>
      <w:rFonts w:ascii="Franklin Gothic Book" w:hAnsi="Franklin Gothic Book" w:cs="Times New Roman"/>
      <w:b w:val="0"/>
      <w:bCs/>
      <w:sz w:val="36"/>
      <w:szCs w:val="20"/>
    </w:rPr>
  </w:style>
  <w:style w:type="character" w:customStyle="1" w:styleId="Kop3Char">
    <w:name w:val="Kop 3 Char"/>
    <w:aliases w:val="Kop 3 Nieuw Char"/>
    <w:link w:val="Kop3"/>
    <w:rsid w:val="000F21C3"/>
    <w:rPr>
      <w:rFonts w:ascii="Calibri" w:hAnsi="Calibri" w:cs="Arial"/>
      <w:bCs/>
      <w:i/>
      <w:sz w:val="22"/>
      <w:szCs w:val="26"/>
      <w:lang w:eastAsia="en-US"/>
    </w:rPr>
  </w:style>
  <w:style w:type="paragraph" w:styleId="Datum">
    <w:name w:val="Date"/>
    <w:basedOn w:val="Standaard"/>
    <w:next w:val="Standaard"/>
    <w:rsid w:val="005E257D"/>
  </w:style>
  <w:style w:type="paragraph" w:styleId="Onderwerpvanopmerking">
    <w:name w:val="annotation subject"/>
    <w:basedOn w:val="Tekstopmerking"/>
    <w:next w:val="Tekstopmerking"/>
    <w:link w:val="OnderwerpvanopmerkingChar"/>
    <w:rsid w:val="00512840"/>
    <w:rPr>
      <w:b/>
      <w:bCs/>
      <w:sz w:val="20"/>
    </w:rPr>
  </w:style>
  <w:style w:type="character" w:customStyle="1" w:styleId="TekstopmerkingChar">
    <w:name w:val="Tekst opmerking Char"/>
    <w:link w:val="Tekstopmerking"/>
    <w:semiHidden/>
    <w:rsid w:val="00512840"/>
    <w:rPr>
      <w:rFonts w:ascii="Calibri" w:hAnsi="Calibri" w:cs="Wingdings"/>
      <w:sz w:val="22"/>
      <w:lang w:val="en-GB" w:eastAsia="en-US"/>
    </w:rPr>
  </w:style>
  <w:style w:type="character" w:customStyle="1" w:styleId="OnderwerpvanopmerkingChar">
    <w:name w:val="Onderwerp van opmerking Char"/>
    <w:link w:val="Onderwerpvanopmerking"/>
    <w:rsid w:val="00512840"/>
    <w:rPr>
      <w:rFonts w:ascii="Calibri" w:hAnsi="Calibri" w:cs="Wingdings"/>
      <w:b/>
      <w:bCs/>
      <w:sz w:val="22"/>
      <w:lang w:val="en-GB" w:eastAsia="en-US"/>
    </w:rPr>
  </w:style>
  <w:style w:type="paragraph" w:customStyle="1" w:styleId="Lijstalinea1">
    <w:name w:val="Lijstalinea1"/>
    <w:basedOn w:val="Standaard"/>
    <w:rsid w:val="00D35939"/>
    <w:pPr>
      <w:spacing w:after="200" w:line="276" w:lineRule="auto"/>
      <w:ind w:left="720"/>
      <w:contextualSpacing/>
    </w:pPr>
    <w:rPr>
      <w:rFonts w:cs="Times New Roman"/>
      <w:szCs w:val="22"/>
    </w:rPr>
  </w:style>
  <w:style w:type="paragraph" w:styleId="Revisie">
    <w:name w:val="Revision"/>
    <w:hidden/>
    <w:uiPriority w:val="99"/>
    <w:semiHidden/>
    <w:rsid w:val="00D87483"/>
    <w:rPr>
      <w:rFonts w:ascii="Calibri" w:hAnsi="Calibri" w:cs="Wingdings"/>
      <w:sz w:val="22"/>
      <w:szCs w:val="24"/>
      <w:lang w:val="nl-NL" w:eastAsia="en-US"/>
    </w:rPr>
  </w:style>
  <w:style w:type="table" w:styleId="Tabelraster">
    <w:name w:val="Table Grid"/>
    <w:basedOn w:val="Standaardtabel"/>
    <w:uiPriority w:val="59"/>
    <w:rsid w:val="00D8026C"/>
    <w:rPr>
      <w:rFonts w:ascii="Verdana" w:eastAsia="Verdana" w:hAnsi="Verdana" w:cs="Verdana"/>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E2DF1"/>
    <w:rPr>
      <w:rFonts w:eastAsia="Calibri" w:cs="Times New Roman"/>
      <w:szCs w:val="22"/>
    </w:rPr>
  </w:style>
  <w:style w:type="character" w:customStyle="1" w:styleId="VoettekstChar">
    <w:name w:val="Voettekst Char"/>
    <w:link w:val="Voettekst"/>
    <w:uiPriority w:val="99"/>
    <w:rsid w:val="00AF77B6"/>
    <w:rPr>
      <w:rFonts w:ascii="Calibri" w:hAnsi="Calibri" w:cs="Wingdings"/>
      <w:sz w:val="22"/>
      <w:szCs w:val="24"/>
      <w:lang w:val="nl-NL" w:eastAsia="en-US"/>
    </w:rPr>
  </w:style>
  <w:style w:type="paragraph" w:customStyle="1" w:styleId="voettekst0">
    <w:name w:val="voettekst"/>
    <w:basedOn w:val="Voettekst"/>
    <w:link w:val="voettekstChar0"/>
    <w:autoRedefine/>
    <w:qFormat/>
    <w:rsid w:val="000F21C3"/>
    <w:rPr>
      <w:b/>
      <w:sz w:val="16"/>
    </w:rPr>
  </w:style>
  <w:style w:type="paragraph" w:styleId="Geenafstand">
    <w:name w:val="No Spacing"/>
    <w:uiPriority w:val="1"/>
    <w:qFormat/>
    <w:rsid w:val="000C5A9C"/>
    <w:rPr>
      <w:rFonts w:ascii="Calibri" w:eastAsia="Calibri" w:hAnsi="Calibri"/>
      <w:sz w:val="22"/>
      <w:szCs w:val="22"/>
      <w:lang w:eastAsia="en-US"/>
    </w:rPr>
  </w:style>
  <w:style w:type="character" w:customStyle="1" w:styleId="voettekstChar0">
    <w:name w:val="voettekst Char"/>
    <w:link w:val="voettekst0"/>
    <w:rsid w:val="000F21C3"/>
    <w:rPr>
      <w:rFonts w:ascii="Calibri" w:hAnsi="Calibri" w:cs="Wingdings"/>
      <w:sz w:val="16"/>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629">
      <w:bodyDiv w:val="1"/>
      <w:marLeft w:val="0"/>
      <w:marRight w:val="0"/>
      <w:marTop w:val="0"/>
      <w:marBottom w:val="0"/>
      <w:divBdr>
        <w:top w:val="none" w:sz="0" w:space="0" w:color="auto"/>
        <w:left w:val="none" w:sz="0" w:space="0" w:color="auto"/>
        <w:bottom w:val="none" w:sz="0" w:space="0" w:color="auto"/>
        <w:right w:val="none" w:sz="0" w:space="0" w:color="auto"/>
      </w:divBdr>
    </w:div>
    <w:div w:id="97721134">
      <w:bodyDiv w:val="1"/>
      <w:marLeft w:val="0"/>
      <w:marRight w:val="0"/>
      <w:marTop w:val="0"/>
      <w:marBottom w:val="0"/>
      <w:divBdr>
        <w:top w:val="none" w:sz="0" w:space="0" w:color="auto"/>
        <w:left w:val="none" w:sz="0" w:space="0" w:color="auto"/>
        <w:bottom w:val="none" w:sz="0" w:space="0" w:color="auto"/>
        <w:right w:val="none" w:sz="0" w:space="0" w:color="auto"/>
      </w:divBdr>
    </w:div>
    <w:div w:id="213349876">
      <w:bodyDiv w:val="1"/>
      <w:marLeft w:val="0"/>
      <w:marRight w:val="0"/>
      <w:marTop w:val="0"/>
      <w:marBottom w:val="0"/>
      <w:divBdr>
        <w:top w:val="none" w:sz="0" w:space="0" w:color="auto"/>
        <w:left w:val="none" w:sz="0" w:space="0" w:color="auto"/>
        <w:bottom w:val="none" w:sz="0" w:space="0" w:color="auto"/>
        <w:right w:val="none" w:sz="0" w:space="0" w:color="auto"/>
      </w:divBdr>
    </w:div>
    <w:div w:id="220167564">
      <w:bodyDiv w:val="1"/>
      <w:marLeft w:val="0"/>
      <w:marRight w:val="0"/>
      <w:marTop w:val="0"/>
      <w:marBottom w:val="0"/>
      <w:divBdr>
        <w:top w:val="none" w:sz="0" w:space="0" w:color="auto"/>
        <w:left w:val="none" w:sz="0" w:space="0" w:color="auto"/>
        <w:bottom w:val="none" w:sz="0" w:space="0" w:color="auto"/>
        <w:right w:val="none" w:sz="0" w:space="0" w:color="auto"/>
      </w:divBdr>
    </w:div>
    <w:div w:id="321665345">
      <w:bodyDiv w:val="1"/>
      <w:marLeft w:val="0"/>
      <w:marRight w:val="0"/>
      <w:marTop w:val="0"/>
      <w:marBottom w:val="0"/>
      <w:divBdr>
        <w:top w:val="none" w:sz="0" w:space="0" w:color="auto"/>
        <w:left w:val="none" w:sz="0" w:space="0" w:color="auto"/>
        <w:bottom w:val="none" w:sz="0" w:space="0" w:color="auto"/>
        <w:right w:val="none" w:sz="0" w:space="0" w:color="auto"/>
      </w:divBdr>
    </w:div>
    <w:div w:id="482743159">
      <w:bodyDiv w:val="1"/>
      <w:marLeft w:val="0"/>
      <w:marRight w:val="0"/>
      <w:marTop w:val="0"/>
      <w:marBottom w:val="0"/>
      <w:divBdr>
        <w:top w:val="none" w:sz="0" w:space="0" w:color="auto"/>
        <w:left w:val="none" w:sz="0" w:space="0" w:color="auto"/>
        <w:bottom w:val="none" w:sz="0" w:space="0" w:color="auto"/>
        <w:right w:val="none" w:sz="0" w:space="0" w:color="auto"/>
      </w:divBdr>
    </w:div>
    <w:div w:id="778136543">
      <w:bodyDiv w:val="1"/>
      <w:marLeft w:val="0"/>
      <w:marRight w:val="0"/>
      <w:marTop w:val="0"/>
      <w:marBottom w:val="0"/>
      <w:divBdr>
        <w:top w:val="none" w:sz="0" w:space="0" w:color="auto"/>
        <w:left w:val="none" w:sz="0" w:space="0" w:color="auto"/>
        <w:bottom w:val="none" w:sz="0" w:space="0" w:color="auto"/>
        <w:right w:val="none" w:sz="0" w:space="0" w:color="auto"/>
      </w:divBdr>
    </w:div>
    <w:div w:id="941033756">
      <w:bodyDiv w:val="1"/>
      <w:marLeft w:val="0"/>
      <w:marRight w:val="0"/>
      <w:marTop w:val="0"/>
      <w:marBottom w:val="0"/>
      <w:divBdr>
        <w:top w:val="none" w:sz="0" w:space="0" w:color="auto"/>
        <w:left w:val="none" w:sz="0" w:space="0" w:color="auto"/>
        <w:bottom w:val="none" w:sz="0" w:space="0" w:color="auto"/>
        <w:right w:val="none" w:sz="0" w:space="0" w:color="auto"/>
      </w:divBdr>
    </w:div>
    <w:div w:id="1044136887">
      <w:bodyDiv w:val="1"/>
      <w:marLeft w:val="0"/>
      <w:marRight w:val="0"/>
      <w:marTop w:val="0"/>
      <w:marBottom w:val="0"/>
      <w:divBdr>
        <w:top w:val="none" w:sz="0" w:space="0" w:color="auto"/>
        <w:left w:val="none" w:sz="0" w:space="0" w:color="auto"/>
        <w:bottom w:val="none" w:sz="0" w:space="0" w:color="auto"/>
        <w:right w:val="none" w:sz="0" w:space="0" w:color="auto"/>
      </w:divBdr>
    </w:div>
    <w:div w:id="1047265381">
      <w:bodyDiv w:val="1"/>
      <w:marLeft w:val="0"/>
      <w:marRight w:val="0"/>
      <w:marTop w:val="0"/>
      <w:marBottom w:val="0"/>
      <w:divBdr>
        <w:top w:val="none" w:sz="0" w:space="0" w:color="auto"/>
        <w:left w:val="none" w:sz="0" w:space="0" w:color="auto"/>
        <w:bottom w:val="none" w:sz="0" w:space="0" w:color="auto"/>
        <w:right w:val="none" w:sz="0" w:space="0" w:color="auto"/>
      </w:divBdr>
    </w:div>
    <w:div w:id="1128624237">
      <w:bodyDiv w:val="1"/>
      <w:marLeft w:val="0"/>
      <w:marRight w:val="0"/>
      <w:marTop w:val="0"/>
      <w:marBottom w:val="0"/>
      <w:divBdr>
        <w:top w:val="none" w:sz="0" w:space="0" w:color="auto"/>
        <w:left w:val="none" w:sz="0" w:space="0" w:color="auto"/>
        <w:bottom w:val="none" w:sz="0" w:space="0" w:color="auto"/>
        <w:right w:val="none" w:sz="0" w:space="0" w:color="auto"/>
      </w:divBdr>
    </w:div>
    <w:div w:id="1254701647">
      <w:bodyDiv w:val="1"/>
      <w:marLeft w:val="0"/>
      <w:marRight w:val="0"/>
      <w:marTop w:val="0"/>
      <w:marBottom w:val="0"/>
      <w:divBdr>
        <w:top w:val="none" w:sz="0" w:space="0" w:color="auto"/>
        <w:left w:val="none" w:sz="0" w:space="0" w:color="auto"/>
        <w:bottom w:val="none" w:sz="0" w:space="0" w:color="auto"/>
        <w:right w:val="none" w:sz="0" w:space="0" w:color="auto"/>
      </w:divBdr>
    </w:div>
    <w:div w:id="1518617797">
      <w:bodyDiv w:val="1"/>
      <w:marLeft w:val="0"/>
      <w:marRight w:val="0"/>
      <w:marTop w:val="0"/>
      <w:marBottom w:val="0"/>
      <w:divBdr>
        <w:top w:val="none" w:sz="0" w:space="0" w:color="auto"/>
        <w:left w:val="none" w:sz="0" w:space="0" w:color="auto"/>
        <w:bottom w:val="none" w:sz="0" w:space="0" w:color="auto"/>
        <w:right w:val="none" w:sz="0" w:space="0" w:color="auto"/>
      </w:divBdr>
    </w:div>
    <w:div w:id="16397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ee.bibliotheek.be/catalogus?q=series:Babydier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google.com/spreadsheets/d/12BxH1CJ8JpgOMwjMQax6kjIRIBVqSZ3VORWtRHGOLys/ed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8965E-038E-4298-9B27-3E544625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2862</Words>
  <Characters>15745</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Vlacc - werkgroepverslag</vt:lpstr>
    </vt:vector>
  </TitlesOfParts>
  <Company>VCOB</Company>
  <LinksUpToDate>false</LinksUpToDate>
  <CharactersWithSpaces>18570</CharactersWithSpaces>
  <SharedDoc>false</SharedDoc>
  <HLinks>
    <vt:vector size="66" baseType="variant">
      <vt:variant>
        <vt:i4>1900597</vt:i4>
      </vt:variant>
      <vt:variant>
        <vt:i4>64</vt:i4>
      </vt:variant>
      <vt:variant>
        <vt:i4>0</vt:i4>
      </vt:variant>
      <vt:variant>
        <vt:i4>5</vt:i4>
      </vt:variant>
      <vt:variant>
        <vt:lpwstr/>
      </vt:variant>
      <vt:variant>
        <vt:lpwstr>_Toc465866222</vt:lpwstr>
      </vt:variant>
      <vt:variant>
        <vt:i4>1900597</vt:i4>
      </vt:variant>
      <vt:variant>
        <vt:i4>58</vt:i4>
      </vt:variant>
      <vt:variant>
        <vt:i4>0</vt:i4>
      </vt:variant>
      <vt:variant>
        <vt:i4>5</vt:i4>
      </vt:variant>
      <vt:variant>
        <vt:lpwstr/>
      </vt:variant>
      <vt:variant>
        <vt:lpwstr>_Toc465866221</vt:lpwstr>
      </vt:variant>
      <vt:variant>
        <vt:i4>1900597</vt:i4>
      </vt:variant>
      <vt:variant>
        <vt:i4>52</vt:i4>
      </vt:variant>
      <vt:variant>
        <vt:i4>0</vt:i4>
      </vt:variant>
      <vt:variant>
        <vt:i4>5</vt:i4>
      </vt:variant>
      <vt:variant>
        <vt:lpwstr/>
      </vt:variant>
      <vt:variant>
        <vt:lpwstr>_Toc465866220</vt:lpwstr>
      </vt:variant>
      <vt:variant>
        <vt:i4>1966133</vt:i4>
      </vt:variant>
      <vt:variant>
        <vt:i4>46</vt:i4>
      </vt:variant>
      <vt:variant>
        <vt:i4>0</vt:i4>
      </vt:variant>
      <vt:variant>
        <vt:i4>5</vt:i4>
      </vt:variant>
      <vt:variant>
        <vt:lpwstr/>
      </vt:variant>
      <vt:variant>
        <vt:lpwstr>_Toc465866219</vt:lpwstr>
      </vt:variant>
      <vt:variant>
        <vt:i4>1966133</vt:i4>
      </vt:variant>
      <vt:variant>
        <vt:i4>40</vt:i4>
      </vt:variant>
      <vt:variant>
        <vt:i4>0</vt:i4>
      </vt:variant>
      <vt:variant>
        <vt:i4>5</vt:i4>
      </vt:variant>
      <vt:variant>
        <vt:lpwstr/>
      </vt:variant>
      <vt:variant>
        <vt:lpwstr>_Toc465866218</vt:lpwstr>
      </vt:variant>
      <vt:variant>
        <vt:i4>1966133</vt:i4>
      </vt:variant>
      <vt:variant>
        <vt:i4>34</vt:i4>
      </vt:variant>
      <vt:variant>
        <vt:i4>0</vt:i4>
      </vt:variant>
      <vt:variant>
        <vt:i4>5</vt:i4>
      </vt:variant>
      <vt:variant>
        <vt:lpwstr/>
      </vt:variant>
      <vt:variant>
        <vt:lpwstr>_Toc465866217</vt:lpwstr>
      </vt:variant>
      <vt:variant>
        <vt:i4>1966133</vt:i4>
      </vt:variant>
      <vt:variant>
        <vt:i4>28</vt:i4>
      </vt:variant>
      <vt:variant>
        <vt:i4>0</vt:i4>
      </vt:variant>
      <vt:variant>
        <vt:i4>5</vt:i4>
      </vt:variant>
      <vt:variant>
        <vt:lpwstr/>
      </vt:variant>
      <vt:variant>
        <vt:lpwstr>_Toc465866216</vt:lpwstr>
      </vt:variant>
      <vt:variant>
        <vt:i4>1966133</vt:i4>
      </vt:variant>
      <vt:variant>
        <vt:i4>22</vt:i4>
      </vt:variant>
      <vt:variant>
        <vt:i4>0</vt:i4>
      </vt:variant>
      <vt:variant>
        <vt:i4>5</vt:i4>
      </vt:variant>
      <vt:variant>
        <vt:lpwstr/>
      </vt:variant>
      <vt:variant>
        <vt:lpwstr>_Toc465866215</vt:lpwstr>
      </vt:variant>
      <vt:variant>
        <vt:i4>1966133</vt:i4>
      </vt:variant>
      <vt:variant>
        <vt:i4>16</vt:i4>
      </vt:variant>
      <vt:variant>
        <vt:i4>0</vt:i4>
      </vt:variant>
      <vt:variant>
        <vt:i4>5</vt:i4>
      </vt:variant>
      <vt:variant>
        <vt:lpwstr/>
      </vt:variant>
      <vt:variant>
        <vt:lpwstr>_Toc465866214</vt:lpwstr>
      </vt:variant>
      <vt:variant>
        <vt:i4>1966133</vt:i4>
      </vt:variant>
      <vt:variant>
        <vt:i4>10</vt:i4>
      </vt:variant>
      <vt:variant>
        <vt:i4>0</vt:i4>
      </vt:variant>
      <vt:variant>
        <vt:i4>5</vt:i4>
      </vt:variant>
      <vt:variant>
        <vt:lpwstr/>
      </vt:variant>
      <vt:variant>
        <vt:lpwstr>_Toc465866213</vt:lpwstr>
      </vt:variant>
      <vt:variant>
        <vt:i4>1966133</vt:i4>
      </vt:variant>
      <vt:variant>
        <vt:i4>4</vt:i4>
      </vt:variant>
      <vt:variant>
        <vt:i4>0</vt:i4>
      </vt:variant>
      <vt:variant>
        <vt:i4>5</vt:i4>
      </vt:variant>
      <vt:variant>
        <vt:lpwstr/>
      </vt:variant>
      <vt:variant>
        <vt:lpwstr>_Toc465866212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Vlacc - werkgroepverslag</dc:title>
  <dc:subject>catalografie</dc:subject>
  <dc:creator>Marjan</dc:creator>
  <cp:keywords>Vlaamse Centrale Catalogus</cp:keywords>
  <cp:lastModifiedBy>Annika Buysse</cp:lastModifiedBy>
  <cp:revision>2</cp:revision>
  <cp:lastPrinted>2014-10-01T13:24:00Z</cp:lastPrinted>
  <dcterms:created xsi:type="dcterms:W3CDTF">2019-04-02T10:45:00Z</dcterms:created>
  <dcterms:modified xsi:type="dcterms:W3CDTF">2019-04-02T10:45:00Z</dcterms:modified>
  <cp:category>catalografie</cp:category>
</cp:coreProperties>
</file>